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金堂县第一人民医院CDN服务采购项目询价</w:t>
      </w:r>
    </w:p>
    <w:bookmarkEnd w:id="0"/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597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项目名称：CDN服务采购项目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</w:t>
            </w:r>
          </w:p>
        </w:tc>
        <w:tc>
          <w:tcPr>
            <w:tcW w:w="597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</w:t>
            </w: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CDN服务</w:t>
            </w:r>
          </w:p>
        </w:tc>
        <w:tc>
          <w:tcPr>
            <w:tcW w:w="597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年</w:t>
            </w:r>
          </w:p>
        </w:tc>
        <w:tc>
          <w:tcPr>
            <w:tcW w:w="142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1000</w:t>
            </w:r>
          </w:p>
        </w:tc>
        <w:tc>
          <w:tcPr>
            <w:tcW w:w="142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预算总金额合计：</w:t>
            </w:r>
            <w:r>
              <w:rPr>
                <w:rFonts w:hint="eastAsia"/>
              </w:rPr>
              <w:t>1000</w:t>
            </w:r>
            <w:r>
              <w:rPr>
                <w:rFonts w:hint="eastAsia"/>
                <w:vertAlign w:val="baseli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CDN服务采购项目要求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一、项目概述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本项目共1个包，CDN服务（即“内容分发网络”），服务期限1年，总流量不小于5TB。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二、★项目要求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（一）设备清单</w:t>
            </w:r>
          </w:p>
          <w:tbl>
            <w:tblPr>
              <w:tblStyle w:val="5"/>
              <w:tblW w:w="6922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384"/>
              <w:gridCol w:w="1384"/>
              <w:gridCol w:w="1384"/>
              <w:gridCol w:w="1385"/>
              <w:gridCol w:w="1385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名称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单位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数量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CDN服务</w:t>
                  </w:r>
                </w:p>
              </w:tc>
              <w:tc>
                <w:tcPr>
                  <w:tcW w:w="1384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default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年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385" w:type="dxa"/>
                  <w:shd w:val="clear" w:color="000000" w:fill="FFFFFF"/>
                  <w:vAlign w:val="top"/>
                </w:tcPr>
                <w:p>
                  <w:pPr>
                    <w:numPr>
                      <w:ilvl w:val="0"/>
                      <w:numId w:val="0"/>
                    </w:numPr>
                    <w:rPr>
                      <w:rFonts w:hint="eastAsia" w:ascii="宋体" w:hAnsi="宋体" w:eastAsia="宋体"/>
                      <w:sz w:val="21"/>
                      <w:szCs w:val="21"/>
                      <w:lang w:val="en-US" w:eastAsia="zh-CN"/>
                    </w:rPr>
                  </w:pPr>
                </w:p>
              </w:tc>
            </w:tr>
          </w:tbl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（二）技术参数要求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 CDN（内容分发网络）服务  数量 1年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（1）服务期限：1年；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（2）总流量：不小于5TB；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（3）具备全国范围内的CDN加速节点，节点覆盖范围广；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（4）支持HTTP/HTTPS加速，保障网站访问速度与安全；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（5）提供CDN管理控制台，可查看流量使用情况、访问统计等数据；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（三）其他要求</w:t>
            </w:r>
          </w:p>
          <w:p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 供应商应具备合法的CDN经营资质，持有增值电信业务经营许可证（含内容分发网络业务）；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 提供全年7×24小时技术支持服务，保障CDN服务稳定运行，出现故障及时响应处理；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询价人（本单位）：徐</w:t>
      </w:r>
      <w:r>
        <w:rPr>
          <w:rFonts w:hint="eastAsia"/>
          <w:lang w:val="en-US" w:eastAsia="zh-CN"/>
        </w:rPr>
        <w:t>老师</w:t>
      </w:r>
      <w:r>
        <w:rPr>
          <w:rFonts w:hint="default"/>
          <w:lang w:val="en-US" w:eastAsia="zh-CN"/>
        </w:rPr>
        <w:t>　　邮箱：xxb@jintangyy.com　　日期：2026年6月26日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报价公司名称：   联系人：    联系电话：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报价合计金额（元）：                           报价时间：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备注：</w:t>
      </w:r>
      <w:r>
        <w:rPr>
          <w:rFonts w:hint="eastAsia"/>
          <w:lang w:val="en-US" w:eastAsia="zh-CN"/>
        </w:rPr>
        <w:t>即日起</w:t>
      </w:r>
      <w:r>
        <w:rPr>
          <w:rFonts w:hint="default"/>
          <w:lang w:val="en-US" w:eastAsia="zh-CN"/>
        </w:rPr>
        <w:t>请于三个工作日内纸质盖鲜章扫描回复至邮箱</w:t>
      </w:r>
      <w:r>
        <w:rPr>
          <w:rFonts w:hint="eastAsia"/>
          <w:lang w:val="en-US" w:eastAsia="zh-CN"/>
        </w:rPr>
        <w:t>xxb@jintangyy.com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ODVmNTI5MTM1YzJkODE2YWQxODA3ZGVmOWE4ZTAifQ=="/>
  </w:docVars>
  <w:rsids>
    <w:rsidRoot w:val="00000000"/>
    <w:rsid w:val="0F3B18C6"/>
    <w:rsid w:val="151608FD"/>
    <w:rsid w:val="23C71C0F"/>
    <w:rsid w:val="24707D0A"/>
    <w:rsid w:val="27A86706"/>
    <w:rsid w:val="33E375EC"/>
    <w:rsid w:val="37D3265A"/>
    <w:rsid w:val="38165693"/>
    <w:rsid w:val="3C8968D9"/>
    <w:rsid w:val="3D255ECD"/>
    <w:rsid w:val="47AD3872"/>
    <w:rsid w:val="4DE71FA2"/>
    <w:rsid w:val="4FE77601"/>
    <w:rsid w:val="6B7E6D21"/>
    <w:rsid w:val="6CCF26A7"/>
    <w:rsid w:val="7902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0" w:firstLineChars="0"/>
      <w:jc w:val="center"/>
      <w:outlineLvl w:val="1"/>
    </w:pPr>
    <w:rPr>
      <w:rFonts w:ascii="Arial" w:hAnsi="Arial" w:eastAsia="微软雅黑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546</Characters>
  <Lines>0</Lines>
  <Paragraphs>0</Paragraphs>
  <TotalTime>2</TotalTime>
  <ScaleCrop>false</ScaleCrop>
  <LinksUpToDate>false</LinksUpToDate>
  <CharactersWithSpaces>590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2025-04-02T03:34:00Z</dcterms:created>
  <dc:creator>Administrator</dc:creator>
  <cp:lastModifiedBy>Lucky</cp:lastModifiedBy>
  <dcterms:modified xsi:type="dcterms:W3CDTF">2026-06-26T08:46:29Z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0B74FFB4309C4038AE108BB78D8235D0_12</vt:lpwstr>
  </property>
  <property fmtid="{D5CDD505-2E9C-101B-9397-08002B2CF9AE}" pid="4" name="KSOTemplateDocerSaveRecord">
    <vt:lpwstr>eyJoZGlkIjoiYmNjMDEwMGZhNmE5YWY4NWM4NjM4MjZiOTEwNmY1MjUiLCJ1c2VySWQiOiIxNDc1MjU4OTUwIn0=</vt:lpwstr>
  </property>
</Properties>
</file>