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89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0F8C3BA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金堂县第一人民医院其他业务用房施工工程</w:t>
      </w:r>
      <w:bookmarkStart w:id="0" w:name="_GoBack"/>
      <w:bookmarkEnd w:id="0"/>
    </w:p>
    <w:p w14:paraId="693800D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调研询价表</w:t>
      </w:r>
    </w:p>
    <w:p w14:paraId="35A93D8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072F6E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0"/>
        <w:gridCol w:w="1230"/>
        <w:gridCol w:w="1395"/>
        <w:gridCol w:w="2685"/>
      </w:tblGrid>
      <w:tr w14:paraId="4151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noWrap w:val="0"/>
            <w:vAlign w:val="center"/>
          </w:tcPr>
          <w:p w14:paraId="5472D2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66B7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 w14:paraId="4D0636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需求</w:t>
            </w:r>
          </w:p>
        </w:tc>
        <w:tc>
          <w:tcPr>
            <w:tcW w:w="1395" w:type="dxa"/>
            <w:noWrap w:val="0"/>
            <w:vAlign w:val="center"/>
          </w:tcPr>
          <w:p w14:paraId="6AD9EA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685" w:type="dxa"/>
            <w:noWrap w:val="0"/>
            <w:vAlign w:val="center"/>
          </w:tcPr>
          <w:p w14:paraId="63B5B12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下浮率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3F7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8" w:type="dxa"/>
            <w:noWrap w:val="0"/>
            <w:vAlign w:val="center"/>
          </w:tcPr>
          <w:p w14:paraId="731864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09DAF78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金堂县第一人民医院其他业务用房施工工程采购项目</w:t>
            </w:r>
          </w:p>
        </w:tc>
        <w:tc>
          <w:tcPr>
            <w:tcW w:w="1230" w:type="dxa"/>
            <w:noWrap w:val="0"/>
            <w:vAlign w:val="center"/>
          </w:tcPr>
          <w:p w14:paraId="5340C4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见招标工程量清单</w:t>
            </w:r>
          </w:p>
        </w:tc>
        <w:tc>
          <w:tcPr>
            <w:tcW w:w="1395" w:type="dxa"/>
            <w:noWrap w:val="0"/>
            <w:vAlign w:val="center"/>
          </w:tcPr>
          <w:p w14:paraId="6DC1DC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noWrap w:val="0"/>
            <w:vAlign w:val="center"/>
          </w:tcPr>
          <w:p w14:paraId="37ECCE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6E2FA3C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06E2E6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所有报价均使用人民币，所报价格包含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服务过程中所产生服务费、税费等；</w:t>
      </w:r>
    </w:p>
    <w:p w14:paraId="2292211B">
      <w:pPr>
        <w:ind w:firstLine="48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2.须满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足项目全部要求，否则为无效报价，详细需求见后。</w:t>
      </w:r>
    </w:p>
    <w:sectPr>
      <w:pgSz w:w="11905" w:h="16837"/>
      <w:pgMar w:top="1278" w:right="1049" w:bottom="1416" w:left="1010" w:header="792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GM4YWY2MzA2MmM2ZjU3NDdkZTg5ZGI1ZjI0YjQifQ=="/>
  </w:docVars>
  <w:rsids>
    <w:rsidRoot w:val="00000000"/>
    <w:rsid w:val="10D41A06"/>
    <w:rsid w:val="17A440D7"/>
    <w:rsid w:val="1AF458F5"/>
    <w:rsid w:val="1BE10E15"/>
    <w:rsid w:val="1BE6027E"/>
    <w:rsid w:val="2AD57823"/>
    <w:rsid w:val="2AE75C68"/>
    <w:rsid w:val="2CFA36C2"/>
    <w:rsid w:val="30A31963"/>
    <w:rsid w:val="38971CFC"/>
    <w:rsid w:val="3BEF1FAD"/>
    <w:rsid w:val="3ED73303"/>
    <w:rsid w:val="45A40651"/>
    <w:rsid w:val="480D3EBE"/>
    <w:rsid w:val="4A9B4084"/>
    <w:rsid w:val="4E4D3A23"/>
    <w:rsid w:val="4E7D4D65"/>
    <w:rsid w:val="5171653A"/>
    <w:rsid w:val="55F85D23"/>
    <w:rsid w:val="5B82000F"/>
    <w:rsid w:val="61676BAE"/>
    <w:rsid w:val="6DB0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136</Characters>
  <TotalTime>5</TotalTime>
  <ScaleCrop>false</ScaleCrop>
  <LinksUpToDate>false</LinksUpToDate>
  <CharactersWithSpaces>136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2023-12-18T17:08:00Z</dcterms:created>
  <dc:creator>CTI</dc:creator>
  <cp:lastModifiedBy>蛋花卷卷</cp:lastModifiedBy>
  <dcterms:modified xsi:type="dcterms:W3CDTF">2025-08-14T08:58:42Z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2024-01-04T08:39:43Z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A19D1BB74C484871A497FCABD0B05F9E_13</vt:lpwstr>
  </property>
  <property fmtid="{D5CDD505-2E9C-101B-9397-08002B2CF9AE}" pid="6" name="KSOTemplateDocerSaveRecord">
    <vt:lpwstr>eyJoZGlkIjoiMDQ1MDdmZmI2OWYxZWRiYmQ3NTQ4OTg3YjVkZDNiMzIiLCJ1c2VySWQiOiIzMDUwNTU4NzUifQ==</vt:lpwstr>
  </property>
</Properties>
</file>