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220" w:type="dxa"/>
        <w:tblLayout w:type="fixed"/>
        <w:tblLook w:val="04A0" w:firstRow="1" w:lastRow="0" w:firstColumn="1" w:lastColumn="0" w:noHBand="0" w:noVBand="1"/>
      </w:tblPr>
      <w:tblGrid>
        <w:gridCol w:w="1633"/>
        <w:gridCol w:w="2190"/>
        <w:gridCol w:w="708"/>
        <w:gridCol w:w="709"/>
        <w:gridCol w:w="1098"/>
        <w:gridCol w:w="1882"/>
      </w:tblGrid>
      <w:tr w:rsidR="0061175C" w14:paraId="6308958F" w14:textId="77777777">
        <w:trPr>
          <w:trHeight w:val="1214"/>
        </w:trPr>
        <w:tc>
          <w:tcPr>
            <w:tcW w:w="8220"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trPr>
          <w:trHeight w:val="887"/>
        </w:trPr>
        <w:tc>
          <w:tcPr>
            <w:tcW w:w="8220" w:type="dxa"/>
            <w:gridSpan w:val="6"/>
          </w:tcPr>
          <w:p w14:paraId="1795B8CE" w14:textId="0FE1797F" w:rsidR="0061175C" w:rsidRPr="00AA787C" w:rsidRDefault="00D752F4" w:rsidP="00452EB6">
            <w:pPr>
              <w:rPr>
                <w:kern w:val="0"/>
                <w:sz w:val="20"/>
              </w:rPr>
            </w:pPr>
            <w:r>
              <w:rPr>
                <w:rFonts w:hint="eastAsia"/>
                <w:kern w:val="0"/>
                <w:sz w:val="20"/>
              </w:rPr>
              <w:t>设备（维修）名称：</w:t>
            </w:r>
            <w:r w:rsidR="00FE2B58">
              <w:rPr>
                <w:rFonts w:hint="eastAsia"/>
                <w:kern w:val="0"/>
                <w:sz w:val="20"/>
              </w:rPr>
              <w:t>鼻窦镜</w:t>
            </w:r>
            <w:r w:rsidR="00FE2B58" w:rsidRPr="00FE2B58">
              <w:rPr>
                <w:rFonts w:hint="eastAsia"/>
                <w:kern w:val="0"/>
                <w:sz w:val="20"/>
              </w:rPr>
              <w:t>×</w:t>
            </w:r>
            <w:r w:rsidR="00452EB6">
              <w:rPr>
                <w:kern w:val="0"/>
                <w:sz w:val="20"/>
              </w:rPr>
              <w:t>6</w:t>
            </w:r>
            <w:r w:rsidR="00FE2B58">
              <w:rPr>
                <w:rFonts w:hint="eastAsia"/>
                <w:kern w:val="0"/>
                <w:sz w:val="20"/>
              </w:rPr>
              <w:t>、耳镜</w:t>
            </w:r>
            <w:r w:rsidR="00FE2B58" w:rsidRPr="00FE2B58">
              <w:rPr>
                <w:rFonts w:hint="eastAsia"/>
                <w:kern w:val="0"/>
                <w:sz w:val="20"/>
              </w:rPr>
              <w:t>×</w:t>
            </w:r>
            <w:r w:rsidR="00FE2B58">
              <w:rPr>
                <w:rFonts w:hint="eastAsia"/>
                <w:kern w:val="0"/>
                <w:sz w:val="20"/>
              </w:rPr>
              <w:t>1</w:t>
            </w:r>
          </w:p>
        </w:tc>
      </w:tr>
      <w:tr w:rsidR="0061175C" w14:paraId="2BF4A95E" w14:textId="77777777" w:rsidTr="00FE2B58">
        <w:trPr>
          <w:trHeight w:val="617"/>
        </w:trPr>
        <w:tc>
          <w:tcPr>
            <w:tcW w:w="1633" w:type="dxa"/>
          </w:tcPr>
          <w:p w14:paraId="004F3CA1" w14:textId="77777777" w:rsidR="0061175C" w:rsidRDefault="00D752F4">
            <w:pPr>
              <w:jc w:val="center"/>
              <w:rPr>
                <w:kern w:val="0"/>
                <w:sz w:val="20"/>
              </w:rPr>
            </w:pPr>
            <w:r>
              <w:rPr>
                <w:rFonts w:hint="eastAsia"/>
                <w:kern w:val="0"/>
                <w:sz w:val="20"/>
              </w:rPr>
              <w:t>名称</w:t>
            </w:r>
          </w:p>
        </w:tc>
        <w:tc>
          <w:tcPr>
            <w:tcW w:w="2190" w:type="dxa"/>
          </w:tcPr>
          <w:p w14:paraId="5CC7EB98" w14:textId="77777777" w:rsidR="0061175C" w:rsidRDefault="00D752F4">
            <w:pPr>
              <w:jc w:val="center"/>
              <w:rPr>
                <w:kern w:val="0"/>
                <w:sz w:val="20"/>
              </w:rPr>
            </w:pPr>
            <w:r>
              <w:rPr>
                <w:rFonts w:hint="eastAsia"/>
                <w:kern w:val="0"/>
                <w:sz w:val="20"/>
              </w:rPr>
              <w:t>型号</w:t>
            </w:r>
          </w:p>
        </w:tc>
        <w:tc>
          <w:tcPr>
            <w:tcW w:w="708" w:type="dxa"/>
          </w:tcPr>
          <w:p w14:paraId="2B5DE330" w14:textId="77777777" w:rsidR="0061175C" w:rsidRDefault="00D752F4">
            <w:pPr>
              <w:rPr>
                <w:kern w:val="0"/>
                <w:sz w:val="20"/>
              </w:rPr>
            </w:pPr>
            <w:r>
              <w:rPr>
                <w:rFonts w:hint="eastAsia"/>
                <w:kern w:val="0"/>
                <w:sz w:val="20"/>
              </w:rPr>
              <w:t>单位</w:t>
            </w:r>
          </w:p>
        </w:tc>
        <w:tc>
          <w:tcPr>
            <w:tcW w:w="709" w:type="dxa"/>
          </w:tcPr>
          <w:p w14:paraId="685F6889" w14:textId="77777777" w:rsidR="0061175C" w:rsidRDefault="00D752F4">
            <w:pPr>
              <w:rPr>
                <w:kern w:val="0"/>
                <w:sz w:val="20"/>
              </w:rPr>
            </w:pPr>
            <w:r>
              <w:rPr>
                <w:rFonts w:hint="eastAsia"/>
                <w:kern w:val="0"/>
                <w:sz w:val="20"/>
              </w:rPr>
              <w:t>数量</w:t>
            </w:r>
          </w:p>
        </w:tc>
        <w:tc>
          <w:tcPr>
            <w:tcW w:w="1098" w:type="dxa"/>
          </w:tcPr>
          <w:p w14:paraId="5DC88E8D" w14:textId="77777777" w:rsidR="0061175C" w:rsidRDefault="00D752F4">
            <w:pPr>
              <w:rPr>
                <w:kern w:val="0"/>
                <w:sz w:val="20"/>
              </w:rPr>
            </w:pPr>
            <w:r>
              <w:rPr>
                <w:rFonts w:hint="eastAsia"/>
                <w:kern w:val="0"/>
                <w:sz w:val="20"/>
              </w:rPr>
              <w:t>预算单价（元）</w:t>
            </w:r>
          </w:p>
        </w:tc>
        <w:tc>
          <w:tcPr>
            <w:tcW w:w="1882"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FE2B58">
        <w:trPr>
          <w:trHeight w:val="780"/>
        </w:trPr>
        <w:tc>
          <w:tcPr>
            <w:tcW w:w="1633" w:type="dxa"/>
          </w:tcPr>
          <w:p w14:paraId="5CDE1F67" w14:textId="4B17D86F" w:rsidR="0061175C" w:rsidRPr="00D752F4" w:rsidRDefault="00FE2B58" w:rsidP="00FE2B58">
            <w:pPr>
              <w:spacing w:beforeLines="50" w:before="156"/>
              <w:jc w:val="center"/>
              <w:rPr>
                <w:kern w:val="0"/>
                <w:sz w:val="18"/>
                <w:szCs w:val="18"/>
              </w:rPr>
            </w:pPr>
            <w:r>
              <w:rPr>
                <w:rFonts w:hint="eastAsia"/>
                <w:kern w:val="0"/>
                <w:sz w:val="20"/>
              </w:rPr>
              <w:t>鼻窦镜</w:t>
            </w:r>
          </w:p>
        </w:tc>
        <w:tc>
          <w:tcPr>
            <w:tcW w:w="2190" w:type="dxa"/>
          </w:tcPr>
          <w:p w14:paraId="0FB5AEBC" w14:textId="5E3A251C" w:rsidR="0061175C" w:rsidRPr="00FE2B58" w:rsidRDefault="00386C0A" w:rsidP="00386C0A">
            <w:pPr>
              <w:spacing w:beforeLines="50" w:before="156"/>
              <w:jc w:val="center"/>
              <w:rPr>
                <w:kern w:val="0"/>
                <w:sz w:val="20"/>
              </w:rPr>
            </w:pPr>
            <w:r>
              <w:rPr>
                <w:rFonts w:hint="eastAsia"/>
                <w:kern w:val="0"/>
                <w:sz w:val="20"/>
              </w:rPr>
              <w:t>/</w:t>
            </w:r>
          </w:p>
        </w:tc>
        <w:tc>
          <w:tcPr>
            <w:tcW w:w="708" w:type="dxa"/>
          </w:tcPr>
          <w:p w14:paraId="1F69BDD0" w14:textId="14F9D7DE" w:rsidR="0061175C" w:rsidRDefault="00FE2B58">
            <w:pPr>
              <w:spacing w:beforeLines="50" w:before="156"/>
              <w:jc w:val="center"/>
              <w:rPr>
                <w:kern w:val="0"/>
                <w:sz w:val="20"/>
              </w:rPr>
            </w:pPr>
            <w:r>
              <w:rPr>
                <w:rFonts w:hint="eastAsia"/>
                <w:kern w:val="0"/>
                <w:sz w:val="20"/>
              </w:rPr>
              <w:t>条</w:t>
            </w:r>
          </w:p>
        </w:tc>
        <w:tc>
          <w:tcPr>
            <w:tcW w:w="709" w:type="dxa"/>
          </w:tcPr>
          <w:p w14:paraId="3814BB2F" w14:textId="5B0B673F" w:rsidR="0061175C" w:rsidRDefault="00FE2B58">
            <w:pPr>
              <w:spacing w:beforeLines="50" w:before="156"/>
              <w:jc w:val="center"/>
              <w:rPr>
                <w:kern w:val="0"/>
                <w:sz w:val="20"/>
              </w:rPr>
            </w:pPr>
            <w:r>
              <w:rPr>
                <w:kern w:val="0"/>
                <w:sz w:val="20"/>
              </w:rPr>
              <w:t>1</w:t>
            </w:r>
          </w:p>
        </w:tc>
        <w:tc>
          <w:tcPr>
            <w:tcW w:w="1098" w:type="dxa"/>
          </w:tcPr>
          <w:p w14:paraId="28A059A5" w14:textId="42C22353" w:rsidR="0061175C" w:rsidRDefault="00FE2B58" w:rsidP="00CE75E9">
            <w:pPr>
              <w:spacing w:beforeLines="50" w:before="156"/>
              <w:jc w:val="center"/>
              <w:rPr>
                <w:kern w:val="0"/>
                <w:sz w:val="20"/>
              </w:rPr>
            </w:pPr>
            <w:r>
              <w:rPr>
                <w:kern w:val="0"/>
                <w:sz w:val="20"/>
              </w:rPr>
              <w:t>1500</w:t>
            </w:r>
          </w:p>
        </w:tc>
        <w:tc>
          <w:tcPr>
            <w:tcW w:w="1882" w:type="dxa"/>
          </w:tcPr>
          <w:p w14:paraId="526738DE" w14:textId="77777777" w:rsidR="0061175C" w:rsidRDefault="0061175C">
            <w:pPr>
              <w:rPr>
                <w:kern w:val="0"/>
                <w:sz w:val="20"/>
              </w:rPr>
            </w:pPr>
          </w:p>
        </w:tc>
      </w:tr>
      <w:tr w:rsidR="00FE2B58" w14:paraId="6F143250" w14:textId="77777777" w:rsidTr="00FE2B58">
        <w:trPr>
          <w:trHeight w:val="780"/>
        </w:trPr>
        <w:tc>
          <w:tcPr>
            <w:tcW w:w="1633" w:type="dxa"/>
          </w:tcPr>
          <w:p w14:paraId="75FB58BB" w14:textId="6062C5E3" w:rsidR="00FE2B58" w:rsidRDefault="00FE2B58" w:rsidP="00FE2B58">
            <w:pPr>
              <w:spacing w:beforeLines="50" w:before="156"/>
              <w:jc w:val="center"/>
              <w:rPr>
                <w:kern w:val="0"/>
                <w:sz w:val="20"/>
              </w:rPr>
            </w:pPr>
            <w:r>
              <w:rPr>
                <w:rFonts w:hint="eastAsia"/>
                <w:kern w:val="0"/>
                <w:sz w:val="20"/>
              </w:rPr>
              <w:t>鼻窦镜</w:t>
            </w:r>
          </w:p>
        </w:tc>
        <w:tc>
          <w:tcPr>
            <w:tcW w:w="2190" w:type="dxa"/>
          </w:tcPr>
          <w:p w14:paraId="4687FE36" w14:textId="77AE8B2B" w:rsidR="00FE2B58" w:rsidRDefault="00386C0A" w:rsidP="00386C0A">
            <w:pPr>
              <w:spacing w:beforeLines="50" w:before="156"/>
              <w:jc w:val="center"/>
              <w:rPr>
                <w:kern w:val="0"/>
                <w:sz w:val="20"/>
              </w:rPr>
            </w:pPr>
            <w:r>
              <w:rPr>
                <w:rFonts w:hint="eastAsia"/>
                <w:kern w:val="0"/>
                <w:sz w:val="20"/>
              </w:rPr>
              <w:t>/</w:t>
            </w:r>
          </w:p>
        </w:tc>
        <w:tc>
          <w:tcPr>
            <w:tcW w:w="708" w:type="dxa"/>
          </w:tcPr>
          <w:p w14:paraId="6A303641" w14:textId="59894555"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569E573E" w14:textId="7A0F7C63" w:rsidR="00FE2B58" w:rsidRDefault="00FE2B58" w:rsidP="00FE2B58">
            <w:pPr>
              <w:spacing w:beforeLines="50" w:before="156"/>
              <w:jc w:val="center"/>
              <w:rPr>
                <w:kern w:val="0"/>
                <w:sz w:val="20"/>
              </w:rPr>
            </w:pPr>
            <w:r>
              <w:rPr>
                <w:rFonts w:hint="eastAsia"/>
                <w:kern w:val="0"/>
                <w:sz w:val="20"/>
              </w:rPr>
              <w:t>1</w:t>
            </w:r>
          </w:p>
        </w:tc>
        <w:tc>
          <w:tcPr>
            <w:tcW w:w="1098" w:type="dxa"/>
          </w:tcPr>
          <w:p w14:paraId="1385DA7D" w14:textId="38DE3BD0" w:rsidR="00FE2B58" w:rsidRDefault="00FE2B58" w:rsidP="00FE2B58">
            <w:pPr>
              <w:spacing w:beforeLines="50" w:before="156"/>
              <w:jc w:val="center"/>
              <w:rPr>
                <w:kern w:val="0"/>
                <w:sz w:val="20"/>
              </w:rPr>
            </w:pPr>
            <w:r>
              <w:rPr>
                <w:rFonts w:hint="eastAsia"/>
                <w:kern w:val="0"/>
                <w:sz w:val="20"/>
              </w:rPr>
              <w:t>1</w:t>
            </w:r>
            <w:r>
              <w:rPr>
                <w:kern w:val="0"/>
                <w:sz w:val="20"/>
              </w:rPr>
              <w:t>500</w:t>
            </w:r>
          </w:p>
        </w:tc>
        <w:tc>
          <w:tcPr>
            <w:tcW w:w="1882" w:type="dxa"/>
          </w:tcPr>
          <w:p w14:paraId="111BB5A5" w14:textId="77777777" w:rsidR="00FE2B58" w:rsidRDefault="00FE2B58" w:rsidP="00FE2B58">
            <w:pPr>
              <w:rPr>
                <w:kern w:val="0"/>
                <w:sz w:val="20"/>
              </w:rPr>
            </w:pPr>
          </w:p>
        </w:tc>
      </w:tr>
      <w:tr w:rsidR="00FE2B58" w14:paraId="7542D6D3" w14:textId="77777777" w:rsidTr="00FE2B58">
        <w:trPr>
          <w:trHeight w:val="780"/>
        </w:trPr>
        <w:tc>
          <w:tcPr>
            <w:tcW w:w="1633" w:type="dxa"/>
          </w:tcPr>
          <w:p w14:paraId="60077E5D" w14:textId="484E77EC" w:rsidR="00FE2B58" w:rsidRDefault="00FE2B58" w:rsidP="00FE2B58">
            <w:pPr>
              <w:spacing w:beforeLines="50" w:before="156"/>
              <w:jc w:val="center"/>
              <w:rPr>
                <w:kern w:val="0"/>
                <w:sz w:val="20"/>
              </w:rPr>
            </w:pPr>
            <w:r>
              <w:rPr>
                <w:rFonts w:hint="eastAsia"/>
                <w:kern w:val="0"/>
                <w:sz w:val="20"/>
              </w:rPr>
              <w:t>鼻窦镜</w:t>
            </w:r>
          </w:p>
        </w:tc>
        <w:tc>
          <w:tcPr>
            <w:tcW w:w="2190" w:type="dxa"/>
          </w:tcPr>
          <w:p w14:paraId="1A87AE6C" w14:textId="7E1DF551" w:rsidR="00FE2B58" w:rsidRDefault="00386C0A" w:rsidP="00386C0A">
            <w:pPr>
              <w:spacing w:beforeLines="50" w:before="156"/>
              <w:jc w:val="center"/>
              <w:rPr>
                <w:kern w:val="0"/>
                <w:sz w:val="20"/>
              </w:rPr>
            </w:pPr>
            <w:r>
              <w:rPr>
                <w:rFonts w:hint="eastAsia"/>
                <w:kern w:val="0"/>
                <w:sz w:val="20"/>
              </w:rPr>
              <w:t>/</w:t>
            </w:r>
          </w:p>
        </w:tc>
        <w:tc>
          <w:tcPr>
            <w:tcW w:w="708" w:type="dxa"/>
          </w:tcPr>
          <w:p w14:paraId="623B29A4" w14:textId="0235BE80"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12B97291" w14:textId="3F23CA57" w:rsidR="00FE2B58" w:rsidRDefault="00FE2B58" w:rsidP="00FE2B58">
            <w:pPr>
              <w:spacing w:beforeLines="50" w:before="156"/>
              <w:jc w:val="center"/>
              <w:rPr>
                <w:kern w:val="0"/>
                <w:sz w:val="20"/>
              </w:rPr>
            </w:pPr>
            <w:r>
              <w:rPr>
                <w:rFonts w:hint="eastAsia"/>
                <w:kern w:val="0"/>
                <w:sz w:val="20"/>
              </w:rPr>
              <w:t>1</w:t>
            </w:r>
          </w:p>
        </w:tc>
        <w:tc>
          <w:tcPr>
            <w:tcW w:w="1098" w:type="dxa"/>
          </w:tcPr>
          <w:p w14:paraId="6F6CCD0F" w14:textId="2A85C345"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3C03B4FB" w14:textId="77777777" w:rsidR="00FE2B58" w:rsidRDefault="00FE2B58" w:rsidP="00FE2B58">
            <w:pPr>
              <w:rPr>
                <w:kern w:val="0"/>
                <w:sz w:val="20"/>
              </w:rPr>
            </w:pPr>
          </w:p>
        </w:tc>
      </w:tr>
      <w:tr w:rsidR="00FE2B58" w14:paraId="6FCB248B" w14:textId="77777777" w:rsidTr="00FE2B58">
        <w:trPr>
          <w:trHeight w:val="780"/>
        </w:trPr>
        <w:tc>
          <w:tcPr>
            <w:tcW w:w="1633" w:type="dxa"/>
          </w:tcPr>
          <w:p w14:paraId="34EC47B5" w14:textId="055B6624" w:rsidR="00FE2B58" w:rsidRDefault="00FE2B58" w:rsidP="00FE2B58">
            <w:pPr>
              <w:spacing w:beforeLines="50" w:before="156"/>
              <w:jc w:val="center"/>
              <w:rPr>
                <w:kern w:val="0"/>
                <w:sz w:val="20"/>
              </w:rPr>
            </w:pPr>
            <w:bookmarkStart w:id="0" w:name="OLE_LINK1"/>
            <w:bookmarkStart w:id="1" w:name="OLE_LINK2"/>
            <w:r>
              <w:rPr>
                <w:rFonts w:hint="eastAsia"/>
                <w:kern w:val="0"/>
                <w:sz w:val="20"/>
              </w:rPr>
              <w:t>鼻窦镜</w:t>
            </w:r>
            <w:bookmarkEnd w:id="0"/>
            <w:bookmarkEnd w:id="1"/>
          </w:p>
        </w:tc>
        <w:tc>
          <w:tcPr>
            <w:tcW w:w="2190" w:type="dxa"/>
          </w:tcPr>
          <w:p w14:paraId="6787BCB9" w14:textId="35FA3F19" w:rsidR="00FE2B58" w:rsidRDefault="00386C0A" w:rsidP="00386C0A">
            <w:pPr>
              <w:spacing w:beforeLines="50" w:before="156"/>
              <w:jc w:val="center"/>
              <w:rPr>
                <w:kern w:val="0"/>
                <w:sz w:val="20"/>
              </w:rPr>
            </w:pPr>
            <w:r>
              <w:rPr>
                <w:rFonts w:hint="eastAsia"/>
                <w:kern w:val="0"/>
                <w:sz w:val="20"/>
              </w:rPr>
              <w:t>/</w:t>
            </w:r>
          </w:p>
        </w:tc>
        <w:tc>
          <w:tcPr>
            <w:tcW w:w="708" w:type="dxa"/>
          </w:tcPr>
          <w:p w14:paraId="5D5FFA78" w14:textId="62D9E833" w:rsidR="00FE2B58" w:rsidRDefault="00FE2B58" w:rsidP="00FE2B58">
            <w:pPr>
              <w:spacing w:beforeLines="50" w:before="156"/>
              <w:jc w:val="center"/>
              <w:rPr>
                <w:kern w:val="0"/>
                <w:sz w:val="20"/>
              </w:rPr>
            </w:pPr>
            <w:bookmarkStart w:id="2" w:name="OLE_LINK3"/>
            <w:bookmarkStart w:id="3" w:name="OLE_LINK4"/>
            <w:r w:rsidRPr="00D76665">
              <w:rPr>
                <w:rFonts w:hint="eastAsia"/>
                <w:kern w:val="0"/>
                <w:sz w:val="20"/>
              </w:rPr>
              <w:t>条</w:t>
            </w:r>
            <w:bookmarkEnd w:id="2"/>
            <w:bookmarkEnd w:id="3"/>
          </w:p>
        </w:tc>
        <w:tc>
          <w:tcPr>
            <w:tcW w:w="709" w:type="dxa"/>
          </w:tcPr>
          <w:p w14:paraId="4618B1B3" w14:textId="5B16467E" w:rsidR="00FE2B58" w:rsidRDefault="00FE2B58" w:rsidP="00FE2B58">
            <w:pPr>
              <w:spacing w:beforeLines="50" w:before="156"/>
              <w:jc w:val="center"/>
              <w:rPr>
                <w:kern w:val="0"/>
                <w:sz w:val="20"/>
              </w:rPr>
            </w:pPr>
            <w:r>
              <w:rPr>
                <w:rFonts w:hint="eastAsia"/>
                <w:kern w:val="0"/>
                <w:sz w:val="20"/>
              </w:rPr>
              <w:t>1</w:t>
            </w:r>
          </w:p>
        </w:tc>
        <w:tc>
          <w:tcPr>
            <w:tcW w:w="1098" w:type="dxa"/>
          </w:tcPr>
          <w:p w14:paraId="3C65ED47" w14:textId="68A0E7D5"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2D4CA10C" w14:textId="77777777" w:rsidR="00FE2B58" w:rsidRDefault="00FE2B58" w:rsidP="00FE2B58">
            <w:pPr>
              <w:rPr>
                <w:kern w:val="0"/>
                <w:sz w:val="20"/>
              </w:rPr>
            </w:pPr>
          </w:p>
        </w:tc>
      </w:tr>
      <w:tr w:rsidR="00FE2B58" w14:paraId="7DAAA815" w14:textId="77777777" w:rsidTr="00FE2B58">
        <w:trPr>
          <w:trHeight w:val="780"/>
        </w:trPr>
        <w:tc>
          <w:tcPr>
            <w:tcW w:w="1633" w:type="dxa"/>
          </w:tcPr>
          <w:p w14:paraId="26A81AE9" w14:textId="5960DE82" w:rsidR="00FE2B58" w:rsidRDefault="00452EB6" w:rsidP="00FE2B58">
            <w:pPr>
              <w:spacing w:beforeLines="50" w:before="156"/>
              <w:jc w:val="center"/>
              <w:rPr>
                <w:kern w:val="0"/>
                <w:sz w:val="20"/>
              </w:rPr>
            </w:pPr>
            <w:r>
              <w:rPr>
                <w:rFonts w:hint="eastAsia"/>
                <w:kern w:val="0"/>
                <w:sz w:val="20"/>
              </w:rPr>
              <w:t>鼻窦镜</w:t>
            </w:r>
          </w:p>
        </w:tc>
        <w:tc>
          <w:tcPr>
            <w:tcW w:w="2190" w:type="dxa"/>
          </w:tcPr>
          <w:p w14:paraId="1A1D1F09" w14:textId="5C536EE2" w:rsidR="00FE2B58" w:rsidRDefault="00386C0A" w:rsidP="00386C0A">
            <w:pPr>
              <w:spacing w:beforeLines="50" w:before="156"/>
              <w:jc w:val="center"/>
              <w:rPr>
                <w:kern w:val="0"/>
                <w:sz w:val="20"/>
              </w:rPr>
            </w:pPr>
            <w:r>
              <w:rPr>
                <w:rFonts w:hint="eastAsia"/>
                <w:kern w:val="0"/>
                <w:sz w:val="20"/>
              </w:rPr>
              <w:t>/</w:t>
            </w:r>
          </w:p>
        </w:tc>
        <w:tc>
          <w:tcPr>
            <w:tcW w:w="708" w:type="dxa"/>
          </w:tcPr>
          <w:p w14:paraId="6A3C4D32" w14:textId="10E66F53" w:rsidR="00FE2B58" w:rsidRDefault="00452EB6" w:rsidP="00FE2B58">
            <w:pPr>
              <w:spacing w:beforeLines="50" w:before="156"/>
              <w:jc w:val="center"/>
              <w:rPr>
                <w:kern w:val="0"/>
                <w:sz w:val="20"/>
              </w:rPr>
            </w:pPr>
            <w:r w:rsidRPr="00D76665">
              <w:rPr>
                <w:rFonts w:hint="eastAsia"/>
                <w:kern w:val="0"/>
                <w:sz w:val="20"/>
              </w:rPr>
              <w:t>条</w:t>
            </w:r>
          </w:p>
        </w:tc>
        <w:tc>
          <w:tcPr>
            <w:tcW w:w="709" w:type="dxa"/>
          </w:tcPr>
          <w:p w14:paraId="266A6875" w14:textId="62E8E0B6" w:rsidR="00FE2B58" w:rsidRDefault="00452EB6" w:rsidP="00FE2B58">
            <w:pPr>
              <w:spacing w:beforeLines="50" w:before="156"/>
              <w:jc w:val="center"/>
              <w:rPr>
                <w:kern w:val="0"/>
                <w:sz w:val="20"/>
              </w:rPr>
            </w:pPr>
            <w:r>
              <w:rPr>
                <w:rFonts w:hint="eastAsia"/>
                <w:kern w:val="0"/>
                <w:sz w:val="20"/>
              </w:rPr>
              <w:t>1</w:t>
            </w:r>
          </w:p>
        </w:tc>
        <w:tc>
          <w:tcPr>
            <w:tcW w:w="1098" w:type="dxa"/>
          </w:tcPr>
          <w:p w14:paraId="5B361C8E" w14:textId="0EE908F0" w:rsidR="00FE2B58" w:rsidRDefault="00452EB6" w:rsidP="00FE2B58">
            <w:pPr>
              <w:spacing w:beforeLines="50" w:before="156"/>
              <w:jc w:val="center"/>
              <w:rPr>
                <w:kern w:val="0"/>
                <w:sz w:val="20"/>
              </w:rPr>
            </w:pPr>
            <w:r>
              <w:rPr>
                <w:rFonts w:hint="eastAsia"/>
                <w:kern w:val="0"/>
                <w:sz w:val="20"/>
              </w:rPr>
              <w:t>1</w:t>
            </w:r>
            <w:r>
              <w:rPr>
                <w:kern w:val="0"/>
                <w:sz w:val="20"/>
              </w:rPr>
              <w:t>500</w:t>
            </w:r>
          </w:p>
        </w:tc>
        <w:tc>
          <w:tcPr>
            <w:tcW w:w="1882" w:type="dxa"/>
          </w:tcPr>
          <w:p w14:paraId="45F25B70" w14:textId="77777777" w:rsidR="00FE2B58" w:rsidRDefault="00FE2B58" w:rsidP="00FE2B58">
            <w:pPr>
              <w:rPr>
                <w:kern w:val="0"/>
                <w:sz w:val="20"/>
              </w:rPr>
            </w:pPr>
          </w:p>
        </w:tc>
      </w:tr>
      <w:tr w:rsidR="00452EB6" w14:paraId="6FA09571" w14:textId="77777777" w:rsidTr="00FE2B58">
        <w:trPr>
          <w:trHeight w:val="780"/>
        </w:trPr>
        <w:tc>
          <w:tcPr>
            <w:tcW w:w="1633" w:type="dxa"/>
          </w:tcPr>
          <w:p w14:paraId="00727ACF" w14:textId="74450E78" w:rsidR="00452EB6" w:rsidRDefault="00452EB6" w:rsidP="00FE2B58">
            <w:pPr>
              <w:spacing w:beforeLines="50" w:before="156"/>
              <w:jc w:val="center"/>
              <w:rPr>
                <w:kern w:val="0"/>
                <w:sz w:val="20"/>
              </w:rPr>
            </w:pPr>
            <w:r>
              <w:rPr>
                <w:rFonts w:hint="eastAsia"/>
                <w:kern w:val="0"/>
                <w:sz w:val="20"/>
              </w:rPr>
              <w:t>鼻窦镜</w:t>
            </w:r>
          </w:p>
        </w:tc>
        <w:tc>
          <w:tcPr>
            <w:tcW w:w="2190" w:type="dxa"/>
          </w:tcPr>
          <w:p w14:paraId="42DE00DC" w14:textId="07D1B4EA" w:rsidR="00452EB6" w:rsidRDefault="00386C0A" w:rsidP="00386C0A">
            <w:pPr>
              <w:spacing w:beforeLines="50" w:before="156"/>
              <w:jc w:val="center"/>
              <w:rPr>
                <w:kern w:val="0"/>
                <w:sz w:val="20"/>
              </w:rPr>
            </w:pPr>
            <w:r>
              <w:rPr>
                <w:rFonts w:hint="eastAsia"/>
                <w:kern w:val="0"/>
                <w:sz w:val="20"/>
              </w:rPr>
              <w:t>/</w:t>
            </w:r>
          </w:p>
        </w:tc>
        <w:tc>
          <w:tcPr>
            <w:tcW w:w="708" w:type="dxa"/>
          </w:tcPr>
          <w:p w14:paraId="59D3D176" w14:textId="73496D09" w:rsidR="00452EB6" w:rsidRDefault="00452EB6" w:rsidP="00FE2B58">
            <w:pPr>
              <w:spacing w:beforeLines="50" w:before="156"/>
              <w:jc w:val="center"/>
              <w:rPr>
                <w:kern w:val="0"/>
                <w:sz w:val="20"/>
              </w:rPr>
            </w:pPr>
            <w:r w:rsidRPr="00D76665">
              <w:rPr>
                <w:rFonts w:hint="eastAsia"/>
                <w:kern w:val="0"/>
                <w:sz w:val="20"/>
              </w:rPr>
              <w:t>条</w:t>
            </w:r>
          </w:p>
        </w:tc>
        <w:tc>
          <w:tcPr>
            <w:tcW w:w="709" w:type="dxa"/>
          </w:tcPr>
          <w:p w14:paraId="2E17837F" w14:textId="1B019C6E" w:rsidR="00452EB6" w:rsidRDefault="00452EB6" w:rsidP="00FE2B58">
            <w:pPr>
              <w:spacing w:beforeLines="50" w:before="156"/>
              <w:jc w:val="center"/>
              <w:rPr>
                <w:kern w:val="0"/>
                <w:sz w:val="20"/>
              </w:rPr>
            </w:pPr>
            <w:r>
              <w:rPr>
                <w:rFonts w:hint="eastAsia"/>
                <w:kern w:val="0"/>
                <w:sz w:val="20"/>
              </w:rPr>
              <w:t>1</w:t>
            </w:r>
          </w:p>
        </w:tc>
        <w:tc>
          <w:tcPr>
            <w:tcW w:w="1098" w:type="dxa"/>
          </w:tcPr>
          <w:p w14:paraId="571C5AA1" w14:textId="7F0510AD" w:rsidR="00452EB6" w:rsidRDefault="00452EB6" w:rsidP="00FE2B58">
            <w:pPr>
              <w:spacing w:beforeLines="50" w:before="156"/>
              <w:jc w:val="center"/>
              <w:rPr>
                <w:kern w:val="0"/>
                <w:sz w:val="20"/>
              </w:rPr>
            </w:pPr>
            <w:r>
              <w:rPr>
                <w:rFonts w:hint="eastAsia"/>
                <w:kern w:val="0"/>
                <w:sz w:val="20"/>
              </w:rPr>
              <w:t>1</w:t>
            </w:r>
            <w:r>
              <w:rPr>
                <w:kern w:val="0"/>
                <w:sz w:val="20"/>
              </w:rPr>
              <w:t>500</w:t>
            </w:r>
          </w:p>
        </w:tc>
        <w:tc>
          <w:tcPr>
            <w:tcW w:w="1882" w:type="dxa"/>
          </w:tcPr>
          <w:p w14:paraId="75CDB4DE" w14:textId="77777777" w:rsidR="00452EB6" w:rsidRDefault="00452EB6" w:rsidP="00FE2B58">
            <w:pPr>
              <w:rPr>
                <w:kern w:val="0"/>
                <w:sz w:val="20"/>
              </w:rPr>
            </w:pPr>
          </w:p>
        </w:tc>
      </w:tr>
      <w:tr w:rsidR="00FE2B58" w14:paraId="11D0C457" w14:textId="77777777" w:rsidTr="00FE2B58">
        <w:trPr>
          <w:trHeight w:val="780"/>
        </w:trPr>
        <w:tc>
          <w:tcPr>
            <w:tcW w:w="1633" w:type="dxa"/>
          </w:tcPr>
          <w:p w14:paraId="46824A2B" w14:textId="10E5651B" w:rsidR="00FE2B58" w:rsidRDefault="00452EB6" w:rsidP="00FE2B58">
            <w:pPr>
              <w:spacing w:beforeLines="50" w:before="156"/>
              <w:jc w:val="center"/>
              <w:rPr>
                <w:kern w:val="0"/>
                <w:sz w:val="20"/>
              </w:rPr>
            </w:pPr>
            <w:r>
              <w:rPr>
                <w:rFonts w:hint="eastAsia"/>
                <w:kern w:val="0"/>
                <w:sz w:val="20"/>
              </w:rPr>
              <w:t>耳镜</w:t>
            </w:r>
          </w:p>
        </w:tc>
        <w:tc>
          <w:tcPr>
            <w:tcW w:w="2190" w:type="dxa"/>
          </w:tcPr>
          <w:p w14:paraId="0F6437CE" w14:textId="13161C33" w:rsidR="00FE2B58" w:rsidRDefault="00386C0A" w:rsidP="00386C0A">
            <w:pPr>
              <w:spacing w:beforeLines="50" w:before="156"/>
              <w:jc w:val="center"/>
              <w:rPr>
                <w:kern w:val="0"/>
                <w:sz w:val="20"/>
              </w:rPr>
            </w:pPr>
            <w:r>
              <w:rPr>
                <w:rFonts w:hint="eastAsia"/>
                <w:kern w:val="0"/>
                <w:sz w:val="20"/>
              </w:rPr>
              <w:t>/</w:t>
            </w:r>
          </w:p>
        </w:tc>
        <w:tc>
          <w:tcPr>
            <w:tcW w:w="708" w:type="dxa"/>
          </w:tcPr>
          <w:p w14:paraId="12BD87B2" w14:textId="138896D7"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0C0B7170" w14:textId="5D7E07D9" w:rsidR="00FE2B58" w:rsidRDefault="00FE2B58" w:rsidP="00FE2B58">
            <w:pPr>
              <w:spacing w:beforeLines="50" w:before="156"/>
              <w:jc w:val="center"/>
              <w:rPr>
                <w:kern w:val="0"/>
                <w:sz w:val="20"/>
              </w:rPr>
            </w:pPr>
            <w:r>
              <w:rPr>
                <w:rFonts w:hint="eastAsia"/>
                <w:kern w:val="0"/>
                <w:sz w:val="20"/>
              </w:rPr>
              <w:t>1</w:t>
            </w:r>
          </w:p>
        </w:tc>
        <w:tc>
          <w:tcPr>
            <w:tcW w:w="1098" w:type="dxa"/>
          </w:tcPr>
          <w:p w14:paraId="2E0B8AE3" w14:textId="6F7900D3"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0BDBFEF5" w14:textId="77777777" w:rsidR="00FE2B58" w:rsidRDefault="00FE2B58" w:rsidP="00FE2B58">
            <w:pPr>
              <w:rPr>
                <w:kern w:val="0"/>
                <w:sz w:val="20"/>
              </w:rPr>
            </w:pPr>
          </w:p>
        </w:tc>
      </w:tr>
      <w:tr w:rsidR="0061175C" w14:paraId="677DF271" w14:textId="77777777" w:rsidTr="00FE2B58">
        <w:trPr>
          <w:trHeight w:val="672"/>
        </w:trPr>
        <w:tc>
          <w:tcPr>
            <w:tcW w:w="5240" w:type="dxa"/>
            <w:gridSpan w:val="4"/>
          </w:tcPr>
          <w:p w14:paraId="257CA1A2" w14:textId="77777777" w:rsidR="0061175C" w:rsidRDefault="00D752F4">
            <w:pPr>
              <w:jc w:val="center"/>
              <w:rPr>
                <w:kern w:val="0"/>
                <w:sz w:val="20"/>
              </w:rPr>
            </w:pPr>
            <w:r>
              <w:rPr>
                <w:rFonts w:hint="eastAsia"/>
                <w:kern w:val="0"/>
                <w:sz w:val="20"/>
              </w:rPr>
              <w:t>预算总价：</w:t>
            </w:r>
          </w:p>
        </w:tc>
        <w:tc>
          <w:tcPr>
            <w:tcW w:w="1098" w:type="dxa"/>
          </w:tcPr>
          <w:p w14:paraId="20EF9D26" w14:textId="605EA22A" w:rsidR="0061175C" w:rsidRDefault="00452EB6" w:rsidP="00CE75E9">
            <w:pPr>
              <w:jc w:val="center"/>
              <w:rPr>
                <w:kern w:val="0"/>
                <w:sz w:val="20"/>
              </w:rPr>
            </w:pPr>
            <w:r>
              <w:rPr>
                <w:kern w:val="0"/>
                <w:sz w:val="20"/>
              </w:rPr>
              <w:t>10500</w:t>
            </w:r>
          </w:p>
        </w:tc>
        <w:tc>
          <w:tcPr>
            <w:tcW w:w="1882" w:type="dxa"/>
          </w:tcPr>
          <w:p w14:paraId="16AF2E87" w14:textId="77777777" w:rsidR="0061175C" w:rsidRDefault="0061175C">
            <w:pPr>
              <w:rPr>
                <w:kern w:val="0"/>
                <w:sz w:val="20"/>
              </w:rPr>
            </w:pPr>
          </w:p>
        </w:tc>
      </w:tr>
      <w:tr w:rsidR="0061175C" w14:paraId="713A2821" w14:textId="77777777">
        <w:trPr>
          <w:trHeight w:val="712"/>
        </w:trPr>
        <w:tc>
          <w:tcPr>
            <w:tcW w:w="1633" w:type="dxa"/>
          </w:tcPr>
          <w:p w14:paraId="00BDAF7C" w14:textId="77777777" w:rsidR="0061175C" w:rsidRDefault="00D752F4">
            <w:pPr>
              <w:rPr>
                <w:kern w:val="0"/>
                <w:sz w:val="20"/>
              </w:rPr>
            </w:pPr>
            <w:r>
              <w:rPr>
                <w:rFonts w:hint="eastAsia"/>
                <w:color w:val="FF0000"/>
                <w:kern w:val="0"/>
                <w:sz w:val="20"/>
              </w:rPr>
              <w:t>技术要求：</w:t>
            </w:r>
          </w:p>
        </w:tc>
        <w:tc>
          <w:tcPr>
            <w:tcW w:w="6587" w:type="dxa"/>
            <w:gridSpan w:val="5"/>
          </w:tcPr>
          <w:p w14:paraId="4CD2B5EF" w14:textId="6B92539D" w:rsidR="00D05A13" w:rsidRDefault="00FE2B58" w:rsidP="00B50838">
            <w:pPr>
              <w:pStyle w:val="null3"/>
              <w:jc w:val="left"/>
              <w:rPr>
                <w:rFonts w:hint="default"/>
                <w:lang w:eastAsia="zh-CN"/>
              </w:rPr>
            </w:pPr>
            <w:r>
              <w:rPr>
                <w:lang w:eastAsia="zh-CN"/>
              </w:rPr>
              <w:t>上述故障：</w:t>
            </w:r>
            <w:r w:rsidR="00D05A13">
              <w:rPr>
                <w:lang w:eastAsia="zh-CN"/>
              </w:rPr>
              <w:t>图像模糊及其他故障，无法使用。</w:t>
            </w:r>
            <w:bookmarkStart w:id="4" w:name="_GoBack"/>
            <w:bookmarkEnd w:id="4"/>
            <w:r>
              <w:rPr>
                <w:rFonts w:hint="default"/>
                <w:lang w:eastAsia="zh-CN"/>
              </w:rPr>
              <w:t xml:space="preserve">  </w:t>
            </w:r>
          </w:p>
          <w:p w14:paraId="405B4C45" w14:textId="1394C192" w:rsidR="00AD423B" w:rsidRDefault="00FE2B58" w:rsidP="00452EB6">
            <w:pPr>
              <w:pStyle w:val="null3"/>
              <w:jc w:val="left"/>
              <w:rPr>
                <w:rFonts w:hint="default"/>
                <w:lang w:eastAsia="zh-CN"/>
              </w:rPr>
            </w:pPr>
            <w:r>
              <w:rPr>
                <w:rFonts w:hint="default"/>
                <w:lang w:eastAsia="zh-CN"/>
              </w:rPr>
              <w:t xml:space="preserve"> </w:t>
            </w:r>
            <w:r>
              <w:rPr>
                <w:lang w:eastAsia="zh-CN"/>
              </w:rPr>
              <w:t>优先方案：维修</w:t>
            </w:r>
            <w:r w:rsidR="00AD423B">
              <w:rPr>
                <w:lang w:eastAsia="zh-CN"/>
              </w:rPr>
              <w:t xml:space="preserve"> </w:t>
            </w:r>
            <w:r w:rsidR="00AD423B">
              <w:rPr>
                <w:rFonts w:hint="default"/>
                <w:lang w:eastAsia="zh-CN"/>
              </w:rPr>
              <w:t xml:space="preserve"> </w:t>
            </w:r>
          </w:p>
          <w:p w14:paraId="0335EF2B" w14:textId="27F4C0B8" w:rsidR="006A6603" w:rsidRPr="00642E08" w:rsidRDefault="00AD423B" w:rsidP="00452EB6">
            <w:pPr>
              <w:pStyle w:val="null3"/>
              <w:jc w:val="left"/>
              <w:rPr>
                <w:rFonts w:hint="default"/>
                <w:lang w:eastAsia="zh-CN"/>
              </w:rPr>
            </w:pPr>
            <w:r>
              <w:rPr>
                <w:lang w:eastAsia="zh-CN"/>
              </w:rPr>
              <w:t>质保</w:t>
            </w:r>
            <w:r w:rsidR="0054520E">
              <w:rPr>
                <w:lang w:eastAsia="zh-CN"/>
              </w:rPr>
              <w:t>期</w:t>
            </w:r>
            <w:r>
              <w:rPr>
                <w:lang w:eastAsia="zh-CN"/>
              </w:rPr>
              <w:t>：</w:t>
            </w:r>
            <w:r w:rsidR="0054520E" w:rsidRPr="0054520E">
              <w:rPr>
                <w:lang w:eastAsia="zh-CN"/>
              </w:rPr>
              <w:t>≥</w:t>
            </w:r>
            <w:r w:rsidR="00452EB6">
              <w:rPr>
                <w:rFonts w:hint="default"/>
                <w:lang w:eastAsia="zh-CN"/>
              </w:rPr>
              <w:t>3</w:t>
            </w:r>
            <w:r>
              <w:rPr>
                <w:lang w:eastAsia="zh-CN"/>
              </w:rPr>
              <w:t>个月</w:t>
            </w:r>
          </w:p>
        </w:tc>
      </w:tr>
      <w:tr w:rsidR="0061175C" w14:paraId="4C7BAFD7" w14:textId="77777777">
        <w:trPr>
          <w:trHeight w:val="617"/>
        </w:trPr>
        <w:tc>
          <w:tcPr>
            <w:tcW w:w="8220" w:type="dxa"/>
            <w:gridSpan w:val="6"/>
          </w:tcPr>
          <w:p w14:paraId="619C6EA7" w14:textId="2D4A3FBB" w:rsidR="0061175C" w:rsidRDefault="00D752F4" w:rsidP="00CE75E9">
            <w:pPr>
              <w:rPr>
                <w:kern w:val="0"/>
                <w:sz w:val="20"/>
              </w:rPr>
            </w:pPr>
            <w:r>
              <w:rPr>
                <w:rFonts w:hint="eastAsia"/>
                <w:kern w:val="0"/>
                <w:sz w:val="20"/>
              </w:rPr>
              <w:t>型号：</w:t>
            </w:r>
          </w:p>
        </w:tc>
      </w:tr>
      <w:tr w:rsidR="0061175C" w14:paraId="5F82FE91" w14:textId="77777777">
        <w:trPr>
          <w:trHeight w:val="617"/>
        </w:trPr>
        <w:tc>
          <w:tcPr>
            <w:tcW w:w="8220" w:type="dxa"/>
            <w:gridSpan w:val="6"/>
          </w:tcPr>
          <w:p w14:paraId="2546AA67" w14:textId="398FEA92" w:rsidR="0061175C" w:rsidRDefault="00D752F4" w:rsidP="00452EB6">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54520E">
              <w:rPr>
                <w:kern w:val="0"/>
                <w:sz w:val="20"/>
              </w:rPr>
              <w:t>5</w:t>
            </w:r>
            <w:r>
              <w:rPr>
                <w:rFonts w:hint="eastAsia"/>
                <w:kern w:val="0"/>
                <w:sz w:val="20"/>
              </w:rPr>
              <w:t>年</w:t>
            </w:r>
            <w:r w:rsidR="0054520E">
              <w:rPr>
                <w:kern w:val="0"/>
                <w:sz w:val="20"/>
              </w:rPr>
              <w:t>0</w:t>
            </w:r>
            <w:r w:rsidR="00452EB6">
              <w:rPr>
                <w:kern w:val="0"/>
                <w:sz w:val="20"/>
              </w:rPr>
              <w:t>4</w:t>
            </w:r>
            <w:r w:rsidR="00656706">
              <w:rPr>
                <w:rFonts w:hint="eastAsia"/>
                <w:kern w:val="0"/>
                <w:sz w:val="20"/>
              </w:rPr>
              <w:t>月</w:t>
            </w:r>
            <w:r w:rsidR="00452EB6">
              <w:rPr>
                <w:kern w:val="0"/>
                <w:sz w:val="20"/>
              </w:rPr>
              <w:t>25</w:t>
            </w:r>
            <w:r>
              <w:rPr>
                <w:rFonts w:hint="eastAsia"/>
                <w:kern w:val="0"/>
                <w:sz w:val="20"/>
              </w:rPr>
              <w:t>日</w:t>
            </w:r>
          </w:p>
        </w:tc>
      </w:tr>
      <w:tr w:rsidR="0061175C" w14:paraId="3C27ED23" w14:textId="77777777">
        <w:trPr>
          <w:trHeight w:val="573"/>
        </w:trPr>
        <w:tc>
          <w:tcPr>
            <w:tcW w:w="8220"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trPr>
          <w:trHeight w:val="1469"/>
        </w:trPr>
        <w:tc>
          <w:tcPr>
            <w:tcW w:w="8220" w:type="dxa"/>
            <w:gridSpan w:val="6"/>
          </w:tcPr>
          <w:p w14:paraId="7DDE5AD4" w14:textId="77777777" w:rsidR="0061175C" w:rsidRDefault="00D752F4">
            <w:pPr>
              <w:rPr>
                <w:kern w:val="0"/>
                <w:sz w:val="20"/>
              </w:rPr>
            </w:pPr>
            <w:r>
              <w:rPr>
                <w:rFonts w:hint="eastAsia"/>
                <w:kern w:val="0"/>
                <w:sz w:val="20"/>
              </w:rPr>
              <w:t>报价合计金额（元）：                           报价时间：</w:t>
            </w:r>
          </w:p>
        </w:tc>
      </w:tr>
      <w:tr w:rsidR="0061175C" w14:paraId="59E96948" w14:textId="77777777">
        <w:trPr>
          <w:trHeight w:val="90"/>
        </w:trPr>
        <w:tc>
          <w:tcPr>
            <w:tcW w:w="8220" w:type="dxa"/>
            <w:gridSpan w:val="6"/>
          </w:tcPr>
          <w:p w14:paraId="24A8E978" w14:textId="4E882921" w:rsidR="0061175C" w:rsidRDefault="00D752F4" w:rsidP="00166216">
            <w:pPr>
              <w:rPr>
                <w:kern w:val="0"/>
                <w:sz w:val="20"/>
              </w:rPr>
            </w:pPr>
            <w:r>
              <w:rPr>
                <w:rFonts w:hint="eastAsia"/>
                <w:kern w:val="0"/>
                <w:sz w:val="20"/>
              </w:rPr>
              <w:t>备注：请于三个工作日内纸质盖鲜章交至设备库房或纸质盖鲜章扫描回复至邮箱</w:t>
            </w:r>
            <w:r w:rsidR="00166216">
              <w:rPr>
                <w:rFonts w:ascii="宋体" w:eastAsia="宋体" w:hAnsi="宋体" w:cs="宋体"/>
                <w:kern w:val="0"/>
                <w:szCs w:val="21"/>
              </w:rPr>
              <w:t>342938277</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1D54" w14:textId="77777777" w:rsidR="00941215" w:rsidRDefault="00941215" w:rsidP="008806D6">
      <w:r>
        <w:separator/>
      </w:r>
    </w:p>
  </w:endnote>
  <w:endnote w:type="continuationSeparator" w:id="0">
    <w:p w14:paraId="0921D614" w14:textId="77777777" w:rsidR="00941215" w:rsidRDefault="00941215"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E2CC1" w14:textId="77777777" w:rsidR="00941215" w:rsidRDefault="00941215" w:rsidP="008806D6">
      <w:r>
        <w:separator/>
      </w:r>
    </w:p>
  </w:footnote>
  <w:footnote w:type="continuationSeparator" w:id="0">
    <w:p w14:paraId="36D1DB9F" w14:textId="77777777" w:rsidR="00941215" w:rsidRDefault="00941215"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166216"/>
    <w:rsid w:val="002654E1"/>
    <w:rsid w:val="00282126"/>
    <w:rsid w:val="00287B1E"/>
    <w:rsid w:val="002D1580"/>
    <w:rsid w:val="002F1586"/>
    <w:rsid w:val="003213CF"/>
    <w:rsid w:val="00333C24"/>
    <w:rsid w:val="00386C0A"/>
    <w:rsid w:val="00452EB6"/>
    <w:rsid w:val="004B26B4"/>
    <w:rsid w:val="004E6F3B"/>
    <w:rsid w:val="0054520E"/>
    <w:rsid w:val="00564DE1"/>
    <w:rsid w:val="0061175C"/>
    <w:rsid w:val="006174E4"/>
    <w:rsid w:val="00642E08"/>
    <w:rsid w:val="00656706"/>
    <w:rsid w:val="006A6603"/>
    <w:rsid w:val="006B39C7"/>
    <w:rsid w:val="007A0825"/>
    <w:rsid w:val="00877ABF"/>
    <w:rsid w:val="008806D6"/>
    <w:rsid w:val="008A3483"/>
    <w:rsid w:val="008D4204"/>
    <w:rsid w:val="00941215"/>
    <w:rsid w:val="0095051E"/>
    <w:rsid w:val="00A1281A"/>
    <w:rsid w:val="00AA787C"/>
    <w:rsid w:val="00AD423B"/>
    <w:rsid w:val="00AD689C"/>
    <w:rsid w:val="00AE097A"/>
    <w:rsid w:val="00B05D78"/>
    <w:rsid w:val="00B37464"/>
    <w:rsid w:val="00B50838"/>
    <w:rsid w:val="00CB1539"/>
    <w:rsid w:val="00CB61EF"/>
    <w:rsid w:val="00CC485D"/>
    <w:rsid w:val="00CE75E9"/>
    <w:rsid w:val="00D05A13"/>
    <w:rsid w:val="00D67E2C"/>
    <w:rsid w:val="00D752F4"/>
    <w:rsid w:val="00EA4B40"/>
    <w:rsid w:val="00FE2B58"/>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2024-10-12T06:03:00Z</dcterms:created>
  <dcterms:modified xsi:type="dcterms:W3CDTF">2025-04-25T08:04:00Z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