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643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金堂县第一人民医院医用设备询价通知单（第二次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64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医用电动据钻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RJ-PDND-1501骨钻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9800.00元</w:t>
            </w:r>
          </w:p>
        </w:tc>
        <w:tc>
          <w:tcPr>
            <w:tcW w:w="188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16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  <w:t>技术要求：</w:t>
            </w:r>
          </w:p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（需标注“★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”、“▲</w:t>
            </w:r>
            <w:r>
              <w:rPr>
                <w:rFonts w:hint="eastAsia" w:ascii="宋体" w:hAnsi="宋体" w:eastAsia="宋体" w:cs="宋体"/>
                <w:color w:val="FF0000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等条款，其中：“★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”为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核心条款（需实质性满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足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“▲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”为重点条款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（用于重点扣分</w:t>
            </w: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其余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均为一般性条款）</w:t>
            </w:r>
          </w:p>
        </w:tc>
        <w:tc>
          <w:tcPr>
            <w:tcW w:w="6404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大功率电机</w:t>
            </w:r>
            <w:r>
              <w:rPr>
                <w:rFonts w:hint="eastAsia" w:ascii="宋体" w:hAnsi="宋体" w:eastAsia="宋体" w:cs="宋体"/>
                <w:color w:val="2319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高转速</w:t>
            </w:r>
            <w:r>
              <w:rPr>
                <w:rFonts w:hint="eastAsia" w:ascii="宋体" w:hAnsi="宋体" w:eastAsia="宋体" w:cs="宋体"/>
                <w:color w:val="231916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无级变速</w:t>
            </w:r>
            <w:r>
              <w:rPr>
                <w:rFonts w:hint="eastAsia" w:ascii="宋体" w:hAnsi="宋体" w:eastAsia="宋体" w:cs="宋体"/>
                <w:color w:val="231916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低噪音</w:t>
            </w:r>
            <w:r>
              <w:rPr>
                <w:rFonts w:hint="eastAsia" w:ascii="宋体" w:hAnsi="宋体" w:eastAsia="宋体" w:cs="宋体"/>
                <w:color w:val="231916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低温升</w:t>
            </w:r>
            <w:r>
              <w:rPr>
                <w:rFonts w:hint="eastAsia" w:ascii="宋体" w:hAnsi="宋体" w:eastAsia="宋体" w:cs="宋体"/>
                <w:color w:val="231916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  <w:t>动力强劲。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搭载进口钻夹头</w:t>
            </w:r>
            <w:r>
              <w:rPr>
                <w:rFonts w:hint="eastAsia" w:ascii="宋体" w:hAnsi="宋体" w:eastAsia="宋体" w:cs="宋体"/>
                <w:color w:val="231916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同心度高</w:t>
            </w:r>
            <w:r>
              <w:rPr>
                <w:rFonts w:hint="eastAsia" w:ascii="宋体" w:hAnsi="宋体" w:eastAsia="宋体" w:cs="宋体"/>
                <w:color w:val="231916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9"/>
                <w:sz w:val="21"/>
                <w:szCs w:val="21"/>
              </w:rPr>
              <w:t>耐磨损。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一体式高强度合金机壳</w:t>
            </w:r>
            <w:r>
              <w:rPr>
                <w:rFonts w:hint="eastAsia" w:ascii="宋体" w:hAnsi="宋体" w:eastAsia="宋体" w:cs="宋体"/>
                <w:color w:val="231916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人体工程学设计</w:t>
            </w:r>
            <w:r>
              <w:rPr>
                <w:rFonts w:hint="eastAsia" w:ascii="宋体" w:hAnsi="宋体" w:eastAsia="宋体" w:cs="宋体"/>
                <w:color w:val="231916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握感舒适</w:t>
            </w:r>
            <w:r>
              <w:rPr>
                <w:rFonts w:hint="eastAsia" w:ascii="宋体" w:hAnsi="宋体" w:eastAsia="宋体" w:cs="宋体"/>
                <w:color w:val="231916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1"/>
                <w:sz w:val="21"/>
                <w:szCs w:val="21"/>
              </w:rPr>
              <w:t>密封强，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整机耐高温高压</w:t>
            </w:r>
            <w:r>
              <w:rPr>
                <w:rFonts w:hint="eastAsia" w:ascii="宋体" w:hAnsi="宋体" w:eastAsia="宋体" w:cs="宋体"/>
                <w:color w:val="231916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连体底盖安全锁设计</w:t>
            </w:r>
            <w:r>
              <w:rPr>
                <w:rFonts w:hint="eastAsia" w:ascii="宋体" w:hAnsi="宋体" w:eastAsia="宋体" w:cs="宋体"/>
                <w:color w:val="231916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231916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3"/>
                <w:sz w:val="21"/>
                <w:szCs w:val="21"/>
              </w:rPr>
              <w:t>安全便捷 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color w:val="231916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</w:rPr>
              <w:t>3000</w:t>
            </w:r>
            <w:r>
              <w:rPr>
                <w:rFonts w:hint="eastAsia" w:ascii="宋体" w:hAnsi="宋体" w:eastAsia="宋体" w:cs="宋体"/>
                <w:color w:val="231916"/>
                <w:sz w:val="21"/>
                <w:szCs w:val="21"/>
              </w:rPr>
              <w:t>mAh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</w:rPr>
              <w:t>大容量锂电池</w:t>
            </w:r>
            <w:r>
              <w:rPr>
                <w:rFonts w:hint="eastAsia" w:ascii="宋体" w:hAnsi="宋体" w:eastAsia="宋体" w:cs="宋体"/>
                <w:color w:val="231916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</w:rPr>
              <w:t>，标配是两电一充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</w:rPr>
              <w:t>标配</w:t>
            </w:r>
            <w:r>
              <w:rPr>
                <w:rFonts w:hint="eastAsia" w:ascii="宋体" w:hAnsi="宋体" w:eastAsia="宋体" w:cs="宋体"/>
                <w:color w:val="231916"/>
                <w:spacing w:val="16"/>
                <w:sz w:val="21"/>
                <w:szCs w:val="21"/>
                <w:lang w:val="en-US" w:eastAsia="zh-CN"/>
              </w:rPr>
              <w:t>电钻消毒盒。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日期：2024.12.20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6C4620C"/>
    <w:rsid w:val="07D36F4C"/>
    <w:rsid w:val="098C5E8B"/>
    <w:rsid w:val="0BA7310A"/>
    <w:rsid w:val="0DB735A4"/>
    <w:rsid w:val="0E5A66C2"/>
    <w:rsid w:val="117C53DB"/>
    <w:rsid w:val="15536FEE"/>
    <w:rsid w:val="1BB27C33"/>
    <w:rsid w:val="1DA960E1"/>
    <w:rsid w:val="20CB10DE"/>
    <w:rsid w:val="24AE6EB4"/>
    <w:rsid w:val="254310CE"/>
    <w:rsid w:val="2B315F21"/>
    <w:rsid w:val="2C510558"/>
    <w:rsid w:val="303B19BB"/>
    <w:rsid w:val="3179634E"/>
    <w:rsid w:val="32204C1B"/>
    <w:rsid w:val="32B8028D"/>
    <w:rsid w:val="33EF0F0E"/>
    <w:rsid w:val="341217D6"/>
    <w:rsid w:val="34C167B9"/>
    <w:rsid w:val="3B783B3E"/>
    <w:rsid w:val="410026FA"/>
    <w:rsid w:val="41195F5A"/>
    <w:rsid w:val="45E10879"/>
    <w:rsid w:val="47053BD9"/>
    <w:rsid w:val="4CB74FE5"/>
    <w:rsid w:val="4E382139"/>
    <w:rsid w:val="4FD535CD"/>
    <w:rsid w:val="550A419F"/>
    <w:rsid w:val="56281539"/>
    <w:rsid w:val="56A543F4"/>
    <w:rsid w:val="59F51C50"/>
    <w:rsid w:val="5BC14BBB"/>
    <w:rsid w:val="5D537730"/>
    <w:rsid w:val="5F291FF3"/>
    <w:rsid w:val="5F900CED"/>
    <w:rsid w:val="62601042"/>
    <w:rsid w:val="637F799B"/>
    <w:rsid w:val="64B66DB2"/>
    <w:rsid w:val="65A06CD2"/>
    <w:rsid w:val="667A4BBD"/>
    <w:rsid w:val="668E4C86"/>
    <w:rsid w:val="679D74FB"/>
    <w:rsid w:val="67F71231"/>
    <w:rsid w:val="69C46BA7"/>
    <w:rsid w:val="6E5319A6"/>
    <w:rsid w:val="6FF87013"/>
    <w:rsid w:val="6FFE722E"/>
    <w:rsid w:val="72793443"/>
    <w:rsid w:val="74942A15"/>
    <w:rsid w:val="79BC4EE7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362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2024-12-20T01:53:04Z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