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</w:pPr>
      <w:bookmarkStart w:id="0" w:name="_GoBack"/>
      <w:bookmarkEnd w:id="0"/>
    </w:p>
    <w:tbl>
      <w:tblPr>
        <w:tblStyle w:val="4"/>
        <w:tblW w:w="141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35"/>
        <w:gridCol w:w="2074"/>
        <w:gridCol w:w="1230"/>
        <w:gridCol w:w="1455"/>
        <w:gridCol w:w="1470"/>
        <w:gridCol w:w="1830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制氧中心防火门、窗改造项目服务方案及报价表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2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规格型号/描述</w:t>
            </w: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服务方案</w:t>
            </w:r>
          </w:p>
        </w:tc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公司及联系方式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防火门（含安装）</w:t>
            </w:r>
          </w:p>
        </w:tc>
        <w:tc>
          <w:tcPr>
            <w:tcW w:w="2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[具体型号/材质]</w:t>
            </w: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防火窗（含安装）</w:t>
            </w:r>
          </w:p>
        </w:tc>
        <w:tc>
          <w:tcPr>
            <w:tcW w:w="2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[具体型号/材质]</w:t>
            </w: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扇</w:t>
            </w: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2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2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2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2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  <w:tc>
          <w:tcPr>
            <w:tcW w:w="10279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555555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555555"/>
                <w:kern w:val="0"/>
                <w:sz w:val="28"/>
                <w:szCs w:val="28"/>
                <w:u w:val="none"/>
                <w:lang w:val="en-US" w:eastAsia="zh-CN" w:bidi="ar"/>
              </w:rPr>
              <w:t>项目总计金额（元）</w:t>
            </w:r>
          </w:p>
        </w:tc>
        <w:tc>
          <w:tcPr>
            <w:tcW w:w="10279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OWZkNzJjODFhYWU3NWNiNmU1YTlmOTExNWE4NzEifQ=="/>
  </w:docVars>
  <w:rsids>
    <w:rsidRoot w:val="1B875FF9"/>
    <w:rsid w:val="07580DBF"/>
    <w:rsid w:val="0C8E4429"/>
    <w:rsid w:val="1B875FF9"/>
    <w:rsid w:val="22F07101"/>
    <w:rsid w:val="26E4039E"/>
    <w:rsid w:val="2BFB026F"/>
    <w:rsid w:val="372715C3"/>
    <w:rsid w:val="393A3F55"/>
    <w:rsid w:val="3C927EA1"/>
    <w:rsid w:val="3C932BFB"/>
    <w:rsid w:val="3EE67425"/>
    <w:rsid w:val="44E9263B"/>
    <w:rsid w:val="474657FE"/>
    <w:rsid w:val="4AE36A43"/>
    <w:rsid w:val="53C32195"/>
    <w:rsid w:val="5ACD0DC0"/>
    <w:rsid w:val="61C604C2"/>
    <w:rsid w:val="6500040E"/>
    <w:rsid w:val="71B0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820</Words>
  <Characters>866</Characters>
  <Lines>0</Lines>
  <Paragraphs>0</Paragraphs>
  <TotalTime>41</TotalTime>
  <ScaleCrop>false</ScaleCrop>
  <LinksUpToDate>false</LinksUpToDate>
  <CharactersWithSpaces>867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2024-02-18T06:20:00Z</dcterms:created>
  <dc:creator>差生和颜</dc:creator>
  <cp:lastModifiedBy>Serein</cp:lastModifiedBy>
  <cp:lastPrinted>2024-07-24T05:42:00Z</cp:lastPrinted>
  <dcterms:modified xsi:type="dcterms:W3CDTF">2024-08-06T09:12:33Z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F83652081011452D85D77154D7AB04C6_13</vt:lpwstr>
  </property>
</Properties>
</file>