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80" w:lineRule="exact"/>
        <w:jc w:val="both"/>
        <w:rPr>
          <w:rFonts w:hint="eastAsia" w:ascii="宋体" w:hAnsi="宋体" w:eastAsia="宋体" w:cs="宋体"/>
          <w:b/>
          <w:color w:val="auto"/>
          <w:sz w:val="24"/>
          <w:szCs w:val="24"/>
        </w:rPr>
      </w:pPr>
      <w:bookmarkStart w:id="0" w:name="_Toc150831002"/>
    </w:p>
    <w:p>
      <w:pPr>
        <w:pStyle w:val="18"/>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金堂县第一人民医院</w:t>
      </w:r>
    </w:p>
    <w:p>
      <w:pPr>
        <w:spacing w:line="480" w:lineRule="exact"/>
        <w:rPr>
          <w:rFonts w:hint="eastAsia" w:ascii="宋体" w:hAnsi="宋体" w:eastAsia="宋体" w:cs="宋体"/>
          <w:color w:val="auto"/>
          <w:sz w:val="24"/>
        </w:rPr>
      </w:pPr>
    </w:p>
    <w:p>
      <w:pPr>
        <w:spacing w:line="480" w:lineRule="exact"/>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毛发验毒三合一检测服务</w:t>
      </w:r>
      <w:r>
        <w:rPr>
          <w:rFonts w:hint="eastAsia" w:ascii="宋体" w:hAnsi="宋体" w:eastAsia="宋体" w:cs="宋体"/>
          <w:b/>
          <w:color w:val="auto"/>
          <w:sz w:val="24"/>
          <w:szCs w:val="24"/>
          <w:lang w:eastAsia="zh-CN"/>
        </w:rPr>
        <w:t>项目</w:t>
      </w:r>
    </w:p>
    <w:p>
      <w:pPr>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比 选 文 件</w:t>
      </w:r>
    </w:p>
    <w:p>
      <w:pPr>
        <w:spacing w:line="480" w:lineRule="exact"/>
        <w:jc w:val="center"/>
        <w:rPr>
          <w:rFonts w:hint="eastAsia" w:ascii="宋体" w:hAnsi="宋体" w:eastAsia="宋体" w:cs="宋体"/>
          <w:b/>
          <w:color w:val="auto"/>
          <w:sz w:val="24"/>
          <w:szCs w:val="24"/>
          <w:shd w:val="clear" w:color="auto" w:fill="FFFFFF"/>
        </w:rPr>
      </w:pPr>
    </w:p>
    <w:p>
      <w:pPr>
        <w:spacing w:line="480" w:lineRule="exact"/>
        <w:jc w:val="center"/>
        <w:rPr>
          <w:rFonts w:hint="eastAsia" w:ascii="宋体" w:hAnsi="宋体" w:eastAsia="宋体" w:cs="宋体"/>
          <w:b/>
          <w:color w:val="auto"/>
          <w:sz w:val="24"/>
          <w:szCs w:val="24"/>
          <w:shd w:val="clear" w:color="auto" w:fill="FFFFFF"/>
        </w:rPr>
      </w:pPr>
    </w:p>
    <w:p>
      <w:pPr>
        <w:spacing w:line="480" w:lineRule="exact"/>
        <w:jc w:val="center"/>
        <w:rPr>
          <w:rFonts w:hint="eastAsia" w:ascii="宋体" w:hAnsi="宋体" w:eastAsia="宋体" w:cs="宋体"/>
          <w:b/>
          <w:color w:val="auto"/>
          <w:sz w:val="24"/>
          <w:szCs w:val="24"/>
          <w:shd w:val="clear" w:color="auto" w:fill="FFFFFF"/>
          <w:lang w:val="en-US" w:eastAsia="zh-CN"/>
        </w:rPr>
      </w:pPr>
    </w:p>
    <w:p>
      <w:pPr>
        <w:spacing w:line="480" w:lineRule="exact"/>
        <w:jc w:val="center"/>
        <w:rPr>
          <w:rFonts w:hint="eastAsia" w:ascii="宋体" w:hAnsi="宋体" w:eastAsia="宋体" w:cs="宋体"/>
          <w:b/>
          <w:color w:val="auto"/>
          <w:sz w:val="24"/>
          <w:szCs w:val="24"/>
          <w:shd w:val="clear" w:color="auto" w:fill="FFFFFF"/>
          <w:lang w:val="en-US" w:eastAsia="zh-CN"/>
        </w:rPr>
      </w:pPr>
      <w:r>
        <w:rPr>
          <w:rFonts w:hint="eastAsia" w:ascii="宋体" w:hAnsi="宋体" w:eastAsia="宋体" w:cs="宋体"/>
          <w:b/>
          <w:color w:val="auto"/>
          <w:sz w:val="24"/>
          <w:szCs w:val="24"/>
          <w:shd w:val="clear" w:color="auto" w:fill="FFFFFF"/>
          <w:lang w:val="en-US" w:eastAsia="zh-CN"/>
        </w:rPr>
        <w:t>项目编号：</w:t>
      </w:r>
      <w:r>
        <w:rPr>
          <w:rFonts w:hint="eastAsia" w:ascii="宋体" w:hAnsi="宋体" w:cs="宋体"/>
          <w:b/>
          <w:color w:val="auto"/>
          <w:sz w:val="24"/>
          <w:szCs w:val="24"/>
          <w:shd w:val="clear" w:color="auto" w:fill="FFFFFF"/>
          <w:lang w:val="en-US" w:eastAsia="zh-CN"/>
        </w:rPr>
        <w:t>HXJTYY-CG-2024003</w:t>
      </w:r>
    </w:p>
    <w:p>
      <w:pPr>
        <w:spacing w:line="480" w:lineRule="exact"/>
        <w:rPr>
          <w:rFonts w:hint="eastAsia" w:ascii="宋体" w:hAnsi="宋体" w:eastAsia="宋体" w:cs="宋体"/>
          <w:b/>
          <w:color w:val="auto"/>
          <w:sz w:val="24"/>
          <w:szCs w:val="24"/>
        </w:rPr>
      </w:pPr>
    </w:p>
    <w:p>
      <w:pPr>
        <w:spacing w:line="480" w:lineRule="exact"/>
        <w:jc w:val="center"/>
        <w:rPr>
          <w:rFonts w:hint="eastAsia" w:ascii="宋体" w:hAnsi="宋体" w:eastAsia="宋体" w:cs="宋体"/>
          <w:b/>
          <w:color w:val="auto"/>
          <w:sz w:val="24"/>
          <w:szCs w:val="24"/>
        </w:rPr>
      </w:pPr>
    </w:p>
    <w:p>
      <w:pPr>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比选人：金堂县第一人民医院</w:t>
      </w:r>
    </w:p>
    <w:p>
      <w:pPr>
        <w:spacing w:line="480" w:lineRule="exact"/>
        <w:jc w:val="center"/>
        <w:rPr>
          <w:rFonts w:hint="eastAsia" w:ascii="宋体" w:hAnsi="宋体" w:eastAsia="宋体" w:cs="宋体"/>
          <w:b/>
          <w:color w:val="auto"/>
          <w:sz w:val="24"/>
          <w:szCs w:val="24"/>
        </w:rPr>
      </w:pPr>
      <w:r>
        <w:rPr>
          <w:rFonts w:hint="eastAsia" w:ascii="宋体" w:hAnsi="宋体" w:cs="宋体"/>
          <w:b/>
          <w:color w:val="auto"/>
          <w:sz w:val="24"/>
          <w:szCs w:val="24"/>
          <w:lang w:eastAsia="zh-CN"/>
        </w:rPr>
        <w:t>2024年</w:t>
      </w:r>
      <w:r>
        <w:rPr>
          <w:rFonts w:hint="eastAsia" w:ascii="宋体" w:hAnsi="宋体" w:cs="宋体"/>
          <w:b/>
          <w:color w:val="auto"/>
          <w:sz w:val="24"/>
          <w:szCs w:val="24"/>
          <w:lang w:val="en-US" w:eastAsia="zh-CN"/>
        </w:rPr>
        <w:t>3月</w:t>
      </w:r>
    </w:p>
    <w:p>
      <w:pPr>
        <w:tabs>
          <w:tab w:val="left" w:pos="2640"/>
          <w:tab w:val="left" w:pos="6240"/>
        </w:tabs>
        <w:autoSpaceDE w:val="0"/>
        <w:autoSpaceDN w:val="0"/>
        <w:adjustRightInd w:val="0"/>
        <w:spacing w:line="480" w:lineRule="exact"/>
        <w:ind w:right="-248"/>
        <w:jc w:val="center"/>
        <w:rPr>
          <w:rFonts w:hint="eastAsia" w:ascii="宋体" w:hAnsi="宋体" w:eastAsia="宋体" w:cs="宋体"/>
          <w:color w:val="auto"/>
          <w:kern w:val="0"/>
          <w:sz w:val="24"/>
          <w:u w:val="single"/>
        </w:rPr>
      </w:pPr>
    </w:p>
    <w:p>
      <w:pPr>
        <w:autoSpaceDE w:val="0"/>
        <w:autoSpaceDN w:val="0"/>
        <w:adjustRightInd w:val="0"/>
        <w:spacing w:line="480" w:lineRule="exact"/>
        <w:jc w:val="center"/>
        <w:rPr>
          <w:rFonts w:hint="eastAsia" w:ascii="宋体" w:hAnsi="宋体" w:eastAsia="宋体" w:cs="宋体"/>
          <w:b/>
          <w:color w:val="auto"/>
          <w:sz w:val="24"/>
          <w:szCs w:val="24"/>
        </w:rPr>
      </w:pPr>
    </w:p>
    <w:p>
      <w:pPr>
        <w:pageBreakBefore w:val="0"/>
        <w:tabs>
          <w:tab w:val="left" w:pos="432"/>
        </w:tabs>
        <w:wordWrap/>
        <w:overflowPunct/>
        <w:topLinePunct w:val="0"/>
        <w:bidi w:val="0"/>
        <w:spacing w:line="480" w:lineRule="exact"/>
        <w:ind w:firstLine="498" w:firstLineChars="200"/>
        <w:jc w:val="center"/>
        <w:outlineLvl w:val="0"/>
        <w:rPr>
          <w:rFonts w:hint="eastAsia" w:ascii="宋体" w:hAnsi="宋体" w:eastAsia="宋体" w:cs="宋体"/>
          <w:b/>
          <w:color w:val="auto"/>
          <w:sz w:val="24"/>
        </w:rPr>
      </w:pPr>
      <w:bookmarkStart w:id="1" w:name="_Toc25893"/>
      <w:bookmarkStart w:id="2" w:name="_Toc372813218"/>
      <w:r>
        <w:rPr>
          <w:rFonts w:hint="eastAsia" w:ascii="宋体" w:hAnsi="宋体" w:eastAsia="宋体" w:cs="宋体"/>
          <w:b/>
          <w:color w:val="auto"/>
          <w:sz w:val="24"/>
        </w:rPr>
        <w:br w:type="page"/>
      </w:r>
      <w:bookmarkStart w:id="3" w:name="_Toc22802"/>
      <w:r>
        <w:rPr>
          <w:rFonts w:hint="eastAsia" w:ascii="宋体" w:hAnsi="宋体" w:eastAsia="宋体" w:cs="宋体"/>
          <w:b/>
          <w:color w:val="auto"/>
          <w:sz w:val="24"/>
          <w:lang w:val="en-US" w:eastAsia="zh-CN"/>
        </w:rPr>
        <w:t>第一章</w:t>
      </w:r>
      <w:r>
        <w:rPr>
          <w:rFonts w:hint="eastAsia" w:ascii="宋体" w:hAnsi="宋体" w:eastAsia="宋体" w:cs="宋体"/>
          <w:b/>
          <w:color w:val="auto"/>
          <w:sz w:val="24"/>
          <w:szCs w:val="24"/>
        </w:rPr>
        <w:t xml:space="preserve">  </w:t>
      </w:r>
      <w:bookmarkEnd w:id="1"/>
      <w:r>
        <w:rPr>
          <w:rFonts w:hint="eastAsia" w:ascii="宋体" w:hAnsi="宋体" w:eastAsia="宋体" w:cs="宋体"/>
          <w:b/>
          <w:color w:val="auto"/>
          <w:sz w:val="24"/>
          <w:szCs w:val="24"/>
        </w:rPr>
        <w:t>比选</w:t>
      </w:r>
      <w:bookmarkEnd w:id="2"/>
      <w:r>
        <w:rPr>
          <w:rFonts w:hint="eastAsia" w:ascii="宋体" w:hAnsi="宋体" w:eastAsia="宋体" w:cs="宋体"/>
          <w:b/>
          <w:color w:val="auto"/>
          <w:sz w:val="24"/>
          <w:szCs w:val="24"/>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比选</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本比选项目为</w:t>
      </w:r>
      <w:r>
        <w:rPr>
          <w:rFonts w:hint="eastAsia" w:ascii="宋体" w:hAnsi="宋体" w:eastAsia="宋体" w:cs="宋体"/>
          <w:color w:val="auto"/>
          <w:sz w:val="24"/>
          <w:u w:val="single"/>
          <w:lang w:val="en-US" w:eastAsia="zh-CN"/>
        </w:rPr>
        <w:t>金堂县第一人民医院</w:t>
      </w:r>
      <w:r>
        <w:rPr>
          <w:rFonts w:hint="eastAsia" w:ascii="宋体" w:hAnsi="宋体" w:cs="宋体"/>
          <w:color w:val="auto"/>
          <w:sz w:val="24"/>
          <w:u w:val="single"/>
          <w:lang w:val="en-US" w:eastAsia="zh-CN"/>
        </w:rPr>
        <w:t>毛发验毒三合一检测服务</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szCs w:val="24"/>
        </w:rPr>
        <w:t>，兹邀请符合本次采购要求的潜在申请人参与本项目的比选。</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金堂县第一人民医院毛发验毒三合一检测服务项目</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比选编号：</w:t>
      </w:r>
      <w:r>
        <w:rPr>
          <w:rFonts w:hint="eastAsia" w:ascii="宋体" w:hAnsi="宋体" w:eastAsia="宋体" w:cs="宋体"/>
          <w:b/>
          <w:color w:val="auto"/>
          <w:sz w:val="24"/>
          <w:szCs w:val="24"/>
          <w:lang w:eastAsia="zh-CN"/>
        </w:rPr>
        <w:t>HXJTYY-CG-2024003</w:t>
      </w:r>
    </w:p>
    <w:p>
      <w:pPr>
        <w:pStyle w:val="3"/>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w:t>
      </w:r>
      <w:r>
        <w:rPr>
          <w:rFonts w:hint="eastAsia" w:ascii="宋体" w:hAnsi="宋体" w:cs="宋体"/>
          <w:color w:val="auto"/>
          <w:sz w:val="24"/>
          <w:szCs w:val="24"/>
          <w:lang w:val="en-US" w:eastAsia="zh-CN"/>
        </w:rPr>
        <w:t>预算：4.8万元</w:t>
      </w:r>
      <w:r>
        <w:rPr>
          <w:rFonts w:hint="eastAsia" w:ascii="宋体" w:hAnsi="宋体" w:eastAsia="宋体" w:cs="宋体"/>
          <w:color w:val="auto"/>
          <w:sz w:val="24"/>
          <w:szCs w:val="24"/>
          <w:lang w:val="en-US" w:eastAsia="zh-CN"/>
        </w:rPr>
        <w:t>，</w:t>
      </w:r>
      <w:r>
        <w:rPr>
          <w:rFonts w:hint="eastAsia" w:ascii="宋体" w:hAnsi="宋体" w:cs="宋体"/>
          <w:b/>
          <w:color w:val="auto"/>
          <w:sz w:val="24"/>
          <w:szCs w:val="24"/>
          <w:lang w:eastAsia="zh-CN"/>
        </w:rPr>
        <w:t>最高限价单价：31</w:t>
      </w:r>
      <w:r>
        <w:rPr>
          <w:rFonts w:hint="eastAsia" w:ascii="宋体" w:hAnsi="宋体" w:cs="宋体"/>
          <w:b/>
          <w:color w:val="auto"/>
          <w:sz w:val="24"/>
          <w:szCs w:val="24"/>
          <w:lang w:val="en-US" w:eastAsia="zh-CN"/>
        </w:rPr>
        <w:t>元/</w:t>
      </w:r>
      <w:r>
        <w:rPr>
          <w:rFonts w:hint="eastAsia" w:ascii="宋体" w:hAnsi="宋体" w:cs="宋体"/>
          <w:b/>
          <w:color w:val="auto"/>
          <w:sz w:val="24"/>
          <w:szCs w:val="24"/>
          <w:lang w:eastAsia="zh-CN"/>
        </w:rPr>
        <w:t>人份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超过最高限价的报价为无效报价。（具体详见比选</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比选申请人资格要求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（1）比选申请人具有独立承担民事责任的能力；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（2）比选申请人具有良好的商业信誉和健全的财务会计制度；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（3）比选申请人具有履行合同所必须的设备和专业技术能力；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（5）参加本次比选活动前三年内，比选申请人在经营活动中没有重大违法记录；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（6）比选申请人符合法律、行政法规规定的其他条件；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（7）不接受联合体参加比选。</w:t>
      </w:r>
    </w:p>
    <w:p>
      <w:pPr>
        <w:spacing w:before="156" w:beforeLines="50" w:after="156" w:afterLines="50" w:line="480" w:lineRule="exact"/>
        <w:ind w:firstLine="498" w:firstLineChars="200"/>
        <w:rPr>
          <w:rFonts w:hint="eastAsia" w:ascii="宋体" w:hAnsi="宋体" w:cs="宋体"/>
          <w:color w:val="auto"/>
          <w:sz w:val="24"/>
          <w:lang w:val="en-US" w:eastAsia="zh-CN"/>
        </w:rPr>
      </w:pPr>
      <w:r>
        <w:rPr>
          <w:rFonts w:hint="eastAsia" w:ascii="宋体" w:hAnsi="宋体" w:cs="宋体"/>
          <w:color w:val="auto"/>
          <w:sz w:val="24"/>
          <w:szCs w:val="24"/>
          <w:lang w:val="en-US" w:eastAsia="zh-CN"/>
        </w:rPr>
        <w:t>（8）</w:t>
      </w:r>
      <w:r>
        <w:rPr>
          <w:rFonts w:hint="eastAsia" w:ascii="宋体" w:hAnsi="宋体" w:cs="宋体"/>
          <w:color w:val="auto"/>
          <w:sz w:val="24"/>
        </w:rPr>
        <w:t>供应商单位及其现任法定代表人/主要负责人不得具有行贿犯罪记录；</w:t>
      </w:r>
    </w:p>
    <w:p>
      <w:pPr>
        <w:snapToGrid w:val="0"/>
        <w:spacing w:line="480" w:lineRule="exact"/>
        <w:ind w:firstLine="498" w:firstLineChars="200"/>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eastAsia="宋体" w:cs="宋体"/>
          <w:color w:val="auto"/>
          <w:sz w:val="24"/>
          <w:lang w:eastAsia="zh-CN"/>
        </w:rPr>
        <w:t>：</w:t>
      </w:r>
      <w:r>
        <w:rPr>
          <w:rFonts w:hint="eastAsia" w:ascii="宋体" w:hAnsi="宋体" w:cs="宋体"/>
          <w:snapToGrid w:val="0"/>
          <w:color w:val="auto"/>
          <w:spacing w:val="-1"/>
          <w:kern w:val="0"/>
          <w:sz w:val="24"/>
          <w:szCs w:val="24"/>
          <w:lang w:val="en-US" w:eastAsia="zh-CN" w:bidi="ar-SA"/>
        </w:rPr>
        <w:t>无</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比选文件的获取</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如涉及</w:t>
      </w:r>
      <w:r>
        <w:rPr>
          <w:rFonts w:hint="eastAsia" w:ascii="宋体" w:hAnsi="宋体" w:eastAsia="宋体" w:cs="宋体"/>
          <w:color w:val="auto"/>
          <w:sz w:val="24"/>
          <w:lang w:eastAsia="zh-CN"/>
        </w:rPr>
        <w:t>）</w:t>
      </w:r>
    </w:p>
    <w:p>
      <w:pPr>
        <w:pStyle w:val="18"/>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rPr>
        <w:t>公示时间及报名时间</w:t>
      </w:r>
      <w:r>
        <w:rPr>
          <w:rFonts w:hint="eastAsia" w:ascii="宋体" w:hAnsi="宋体" w:eastAsia="宋体" w:cs="宋体"/>
          <w:color w:val="auto"/>
          <w:sz w:val="24"/>
        </w:rPr>
        <w:t>：</w:t>
      </w:r>
      <w:r>
        <w:rPr>
          <w:rFonts w:hint="eastAsia" w:ascii="宋体" w:hAnsi="宋体" w:cs="宋体"/>
          <w:color w:val="auto"/>
          <w:sz w:val="24"/>
          <w:lang w:eastAsia="zh-CN"/>
        </w:rPr>
        <w:t>2024年</w:t>
      </w:r>
      <w:r>
        <w:rPr>
          <w:rFonts w:hint="eastAsia" w:ascii="宋体" w:hAnsi="宋体" w:cs="宋体"/>
          <w:color w:val="auto"/>
          <w:sz w:val="24"/>
          <w:lang w:val="en-US" w:eastAsia="zh-CN"/>
        </w:rPr>
        <w:t>3月25</w:t>
      </w:r>
      <w:r>
        <w:rPr>
          <w:rFonts w:hint="eastAsia" w:ascii="宋体" w:hAnsi="宋体" w:eastAsia="宋体" w:cs="宋体"/>
          <w:color w:val="auto"/>
          <w:sz w:val="24"/>
        </w:rPr>
        <w:t>日—</w:t>
      </w:r>
      <w:r>
        <w:rPr>
          <w:rFonts w:hint="eastAsia" w:ascii="宋体" w:hAnsi="宋体" w:cs="宋体"/>
          <w:color w:val="auto"/>
          <w:sz w:val="24"/>
          <w:lang w:eastAsia="zh-CN"/>
        </w:rPr>
        <w:t>2024年</w:t>
      </w:r>
      <w:r>
        <w:rPr>
          <w:rFonts w:hint="eastAsia" w:ascii="宋体" w:hAnsi="宋体" w:cs="宋体"/>
          <w:color w:val="auto"/>
          <w:sz w:val="24"/>
          <w:lang w:val="en-US" w:eastAsia="zh-CN"/>
        </w:rPr>
        <w:t>3</w:t>
      </w:r>
      <w:r>
        <w:rPr>
          <w:rFonts w:hint="eastAsia" w:ascii="宋体" w:hAnsi="宋体" w:eastAsia="宋体" w:cs="宋体"/>
          <w:color w:val="auto"/>
          <w:sz w:val="24"/>
        </w:rPr>
        <w:t>月</w:t>
      </w:r>
      <w:r>
        <w:rPr>
          <w:rFonts w:hint="eastAsia" w:ascii="宋体" w:hAnsi="宋体" w:cs="宋体"/>
          <w:color w:val="auto"/>
          <w:sz w:val="24"/>
          <w:lang w:val="en-US" w:eastAsia="zh-CN"/>
        </w:rPr>
        <w:t>27</w:t>
      </w:r>
      <w:r>
        <w:rPr>
          <w:rFonts w:hint="eastAsia" w:ascii="宋体" w:hAnsi="宋体" w:eastAsia="宋体" w:cs="宋体"/>
          <w:color w:val="auto"/>
          <w:sz w:val="24"/>
        </w:rPr>
        <w:t>日（工作日）上午8:</w:t>
      </w:r>
      <w:r>
        <w:rPr>
          <w:rFonts w:hint="eastAsia" w:ascii="宋体" w:hAnsi="宋体" w:eastAsia="宋体" w:cs="宋体"/>
          <w:color w:val="auto"/>
          <w:sz w:val="24"/>
          <w:lang w:val="en-US" w:eastAsia="zh-CN"/>
        </w:rPr>
        <w:t>1</w:t>
      </w:r>
      <w:r>
        <w:rPr>
          <w:rFonts w:hint="eastAsia" w:ascii="宋体" w:hAnsi="宋体" w:eastAsia="宋体" w:cs="宋体"/>
          <w:color w:val="auto"/>
          <w:sz w:val="24"/>
        </w:rPr>
        <w:t>0-12:00   下午 1</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0-17:</w:t>
      </w:r>
      <w:r>
        <w:rPr>
          <w:rFonts w:hint="eastAsia" w:ascii="宋体" w:hAnsi="宋体" w:eastAsia="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八</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九、递交比选申请文件的时间及地点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递交比选申请文件的截止时间：</w:t>
      </w:r>
      <w:r>
        <w:rPr>
          <w:rFonts w:hint="eastAsia" w:ascii="宋体" w:hAnsi="宋体" w:cs="宋体"/>
          <w:color w:val="auto"/>
          <w:sz w:val="24"/>
          <w:lang w:eastAsia="zh-CN"/>
        </w:rPr>
        <w:t>2024年</w:t>
      </w:r>
      <w:r>
        <w:rPr>
          <w:rFonts w:hint="eastAsia" w:ascii="宋体" w:hAnsi="宋体" w:cs="宋体"/>
          <w:color w:val="auto"/>
          <w:sz w:val="24"/>
          <w:lang w:val="en-US" w:eastAsia="zh-CN"/>
        </w:rPr>
        <w:t>3</w:t>
      </w:r>
      <w:r>
        <w:rPr>
          <w:rFonts w:hint="eastAsia" w:ascii="宋体" w:hAnsi="宋体" w:eastAsia="宋体" w:cs="宋体"/>
          <w:color w:val="auto"/>
          <w:sz w:val="24"/>
        </w:rPr>
        <w:t>月</w:t>
      </w:r>
      <w:r>
        <w:rPr>
          <w:rFonts w:hint="eastAsia" w:ascii="宋体" w:hAnsi="宋体" w:cs="宋体"/>
          <w:color w:val="auto"/>
          <w:sz w:val="24"/>
          <w:lang w:val="en-US" w:eastAsia="zh-CN"/>
        </w:rPr>
        <w:t>28</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0分（北京时间），比选时间：</w:t>
      </w:r>
      <w:r>
        <w:rPr>
          <w:rFonts w:hint="eastAsia" w:ascii="宋体" w:hAnsi="宋体" w:cs="宋体"/>
          <w:color w:val="auto"/>
          <w:sz w:val="24"/>
          <w:lang w:eastAsia="zh-CN"/>
        </w:rPr>
        <w:t>2024年</w:t>
      </w:r>
      <w:r>
        <w:rPr>
          <w:rFonts w:hint="eastAsia" w:ascii="宋体" w:hAnsi="宋体" w:cs="宋体"/>
          <w:color w:val="auto"/>
          <w:sz w:val="24"/>
          <w:lang w:val="en-US" w:eastAsia="zh-CN"/>
        </w:rPr>
        <w:t>3</w:t>
      </w:r>
      <w:r>
        <w:rPr>
          <w:rFonts w:hint="eastAsia" w:ascii="宋体" w:hAnsi="宋体" w:eastAsia="宋体" w:cs="宋体"/>
          <w:color w:val="auto"/>
          <w:sz w:val="24"/>
        </w:rPr>
        <w:t>月</w:t>
      </w:r>
      <w:r>
        <w:rPr>
          <w:rFonts w:hint="eastAsia" w:ascii="宋体" w:hAnsi="宋体" w:cs="宋体"/>
          <w:color w:val="auto"/>
          <w:sz w:val="24"/>
          <w:lang w:val="en-US" w:eastAsia="zh-CN"/>
        </w:rPr>
        <w:t>28</w:t>
      </w:r>
      <w:r>
        <w:rPr>
          <w:rFonts w:hint="eastAsia" w:ascii="宋体" w:hAnsi="宋体" w:eastAsia="宋体" w:cs="宋体"/>
          <w:color w:val="auto"/>
          <w:sz w:val="24"/>
        </w:rPr>
        <w:t>日9时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0分（北京时间），比选地点：成都市金堂县</w:t>
      </w:r>
      <w:r>
        <w:rPr>
          <w:rFonts w:hint="eastAsia" w:ascii="宋体" w:hAnsi="宋体" w:cs="宋体"/>
          <w:color w:val="auto"/>
          <w:sz w:val="24"/>
          <w:lang w:eastAsia="zh-CN"/>
        </w:rPr>
        <w:t>金广路</w:t>
      </w:r>
      <w:r>
        <w:rPr>
          <w:rFonts w:hint="eastAsia" w:ascii="宋体" w:hAnsi="宋体" w:eastAsia="宋体" w:cs="宋体"/>
          <w:color w:val="auto"/>
          <w:sz w:val="24"/>
        </w:rPr>
        <w:t>886号 金堂县第一人民医院</w:t>
      </w:r>
      <w:r>
        <w:rPr>
          <w:rFonts w:hint="eastAsia" w:ascii="宋体" w:hAnsi="宋体" w:eastAsia="宋体" w:cs="宋体"/>
          <w:color w:val="auto"/>
          <w:sz w:val="24"/>
          <w:lang w:val="en-US" w:eastAsia="zh-CN"/>
        </w:rPr>
        <w:t>行政四</w:t>
      </w:r>
      <w:r>
        <w:rPr>
          <w:rFonts w:hint="eastAsia" w:ascii="宋体" w:hAnsi="宋体" w:eastAsia="宋体" w:cs="宋体"/>
          <w:color w:val="auto"/>
          <w:sz w:val="24"/>
        </w:rPr>
        <w:t>楼会议室。</w:t>
      </w:r>
      <w:bookmarkStart w:id="6" w:name="_GoBack"/>
      <w:bookmarkEnd w:id="6"/>
    </w:p>
    <w:p>
      <w:pPr>
        <w:pageBreakBefore w:val="0"/>
        <w:tabs>
          <w:tab w:val="left" w:pos="1480"/>
        </w:tabs>
        <w:wordWrap/>
        <w:overflowPunct/>
        <w:topLinePunct w:val="0"/>
        <w:autoSpaceDE w:val="0"/>
        <w:autoSpaceDN w:val="0"/>
        <w:bidi w:val="0"/>
        <w:adjustRightInd w:val="0"/>
        <w:spacing w:line="480" w:lineRule="exact"/>
        <w:ind w:right="-157" w:firstLine="498" w:firstLineChars="20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第二章 比选须知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、比选</w:t>
      </w:r>
      <w:r>
        <w:rPr>
          <w:rFonts w:hint="eastAsia" w:ascii="宋体" w:hAnsi="宋体" w:eastAsia="宋体" w:cs="宋体"/>
          <w:b/>
          <w:bCs/>
          <w:color w:val="auto"/>
          <w:sz w:val="24"/>
          <w:lang w:val="en-US" w:eastAsia="zh-CN"/>
        </w:rPr>
        <w:t>时</w:t>
      </w:r>
      <w:r>
        <w:rPr>
          <w:rFonts w:hint="eastAsia" w:ascii="宋体" w:hAnsi="宋体" w:eastAsia="宋体" w:cs="宋体"/>
          <w:b/>
          <w:bCs/>
          <w:color w:val="auto"/>
          <w:sz w:val="24"/>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（一）投标文件正本一份，副本一份，需加盖公司鲜公章，并密封，包含但不限于以下内容：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3.法定代表人/单位负责人授权书原件和被授权代表的身份证复印件（正反面）及原件。（法定代表人/单位负责人参与</w:t>
      </w:r>
      <w:r>
        <w:rPr>
          <w:rFonts w:hint="eastAsia" w:ascii="宋体" w:hAnsi="宋体" w:eastAsia="宋体" w:cs="宋体"/>
          <w:color w:val="auto"/>
          <w:sz w:val="24"/>
          <w:lang w:eastAsia="zh-CN"/>
        </w:rPr>
        <w:t>比选</w:t>
      </w:r>
      <w:r>
        <w:rPr>
          <w:rFonts w:hint="eastAsia" w:ascii="宋体" w:hAnsi="宋体" w:eastAsia="宋体" w:cs="宋体"/>
          <w:color w:val="auto"/>
          <w:sz w:val="24"/>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7.项目要求响应情况</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如涉及</w:t>
      </w:r>
      <w:r>
        <w:rPr>
          <w:rFonts w:hint="eastAsia" w:ascii="宋体" w:hAnsi="宋体" w:eastAsia="宋体" w:cs="宋体"/>
          <w:color w:val="auto"/>
          <w:sz w:val="24"/>
        </w:rPr>
        <w:t>样品</w:t>
      </w:r>
      <w:r>
        <w:rPr>
          <w:rFonts w:hint="eastAsia" w:ascii="宋体" w:hAnsi="宋体" w:eastAsia="宋体" w:cs="宋体"/>
          <w:color w:val="auto"/>
          <w:sz w:val="24"/>
          <w:lang w:val="en-US" w:eastAsia="zh-CN"/>
        </w:rPr>
        <w:t>需提供样品</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8.报价单1份</w:t>
      </w:r>
      <w:r>
        <w:rPr>
          <w:rFonts w:hint="eastAsia" w:ascii="宋体" w:hAnsi="宋体" w:cs="宋体"/>
          <w:color w:val="auto"/>
          <w:sz w:val="24"/>
          <w:lang w:val="en-US" w:eastAsia="zh-CN"/>
        </w:rPr>
        <w:t xml:space="preserve"> </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（二）以下资料格式见附件，需加盖公司鲜公章，无需封装在投标文件中：</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1.投标承诺函1份</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附件一</w:t>
      </w:r>
      <w:r>
        <w:rPr>
          <w:rFonts w:hint="eastAsia" w:ascii="宋体" w:hAnsi="宋体" w:eastAsia="宋体" w:cs="宋体"/>
          <w:color w:val="auto"/>
          <w:sz w:val="24"/>
          <w:lang w:eastAsia="zh-CN"/>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[注]：本比选采购项目报名时不再单独提供招标文件、不售卖标书。投标时以上资料必须齐全，报价单及投标文件正本须每页加盖报价单位鲜公章; 凡未按以上要求提供资质材料或提供不全者，一律不得参加本次</w:t>
      </w:r>
      <w:r>
        <w:rPr>
          <w:rFonts w:hint="eastAsia" w:ascii="宋体" w:hAnsi="宋体" w:eastAsia="宋体" w:cs="宋体"/>
          <w:color w:val="auto"/>
          <w:sz w:val="24"/>
          <w:lang w:val="en-US" w:eastAsia="zh-CN"/>
        </w:rPr>
        <w:t>比选</w:t>
      </w:r>
      <w:r>
        <w:rPr>
          <w:rFonts w:hint="eastAsia" w:ascii="宋体" w:hAnsi="宋体" w:eastAsia="宋体" w:cs="宋体"/>
          <w:color w:val="auto"/>
          <w:sz w:val="24"/>
        </w:rPr>
        <w:t>。</w:t>
      </w:r>
    </w:p>
    <w:bookmarkEnd w:id="0"/>
    <w:p>
      <w:pPr>
        <w:pageBreakBefore w:val="0"/>
        <w:numPr>
          <w:ilvl w:val="0"/>
          <w:numId w:val="3"/>
        </w:numPr>
        <w:tabs>
          <w:tab w:val="left" w:pos="1480"/>
        </w:tabs>
        <w:wordWrap/>
        <w:overflowPunct/>
        <w:topLinePunct w:val="0"/>
        <w:autoSpaceDE w:val="0"/>
        <w:autoSpaceDN w:val="0"/>
        <w:bidi w:val="0"/>
        <w:adjustRightInd w:val="0"/>
        <w:spacing w:line="480" w:lineRule="exact"/>
        <w:ind w:left="2621" w:right="-157" w:firstLine="0" w:firstLineChars="0"/>
        <w:jc w:val="both"/>
        <w:rPr>
          <w:rFonts w:hint="eastAsia" w:ascii="宋体" w:hAnsi="宋体" w:eastAsia="宋体" w:cs="宋体"/>
          <w:b/>
          <w:color w:val="auto"/>
          <w:sz w:val="24"/>
          <w:lang w:val="en-US" w:eastAsia="zh-CN"/>
        </w:rPr>
      </w:pPr>
      <w:bookmarkStart w:id="4" w:name="_Toc29901"/>
      <w:r>
        <w:rPr>
          <w:rFonts w:hint="eastAsia" w:ascii="宋体" w:hAnsi="宋体" w:eastAsia="宋体" w:cs="宋体"/>
          <w:b/>
          <w:color w:val="auto"/>
          <w:sz w:val="24"/>
          <w:lang w:val="en-US" w:eastAsia="zh-CN"/>
        </w:rPr>
        <w:t>项目内容</w:t>
      </w:r>
    </w:p>
    <w:p>
      <w:pPr>
        <w:pStyle w:val="2"/>
        <w:spacing w:line="480" w:lineRule="exact"/>
        <w:ind w:firstLine="619" w:firstLineChars="249"/>
        <w:jc w:val="left"/>
        <w:rPr>
          <w:rFonts w:hint="eastAsia" w:ascii="宋体" w:hAnsi="宋体" w:eastAsia="宋体" w:cs="宋体"/>
          <w:b/>
          <w:color w:val="auto"/>
          <w:sz w:val="24"/>
          <w:szCs w:val="24"/>
          <w:lang w:val="en-US" w:eastAsia="zh-CN"/>
        </w:rPr>
      </w:pPr>
      <w:bookmarkStart w:id="5" w:name="PO_默认文件内容_27"/>
      <w:r>
        <w:rPr>
          <w:rFonts w:hint="eastAsia" w:asciiTheme="minorEastAsia" w:hAnsiTheme="minorEastAsia" w:eastAsiaTheme="minorEastAsia"/>
          <w:color w:val="auto"/>
          <w:sz w:val="24"/>
          <w:szCs w:val="24"/>
        </w:rPr>
        <w:t>前提：</w:t>
      </w:r>
      <w:r>
        <w:rPr>
          <w:rFonts w:asciiTheme="minorEastAsia" w:hAnsiTheme="minorEastAsia" w:eastAsiaTheme="minorEastAsia"/>
          <w:color w:val="auto"/>
          <w:sz w:val="24"/>
          <w:szCs w:val="24"/>
        </w:rPr>
        <w:t>本章</w:t>
      </w:r>
      <w:r>
        <w:rPr>
          <w:rFonts w:hint="eastAsia" w:asciiTheme="minorEastAsia" w:hAnsiTheme="minorEastAsia" w:eastAsiaTheme="minorEastAsia"/>
          <w:color w:val="auto"/>
          <w:sz w:val="24"/>
          <w:szCs w:val="24"/>
        </w:rPr>
        <w:t>中</w:t>
      </w:r>
      <w:r>
        <w:rPr>
          <w:rFonts w:asciiTheme="minorEastAsia" w:hAnsiTheme="minorEastAsia" w:eastAsiaTheme="minorEastAsia"/>
          <w:color w:val="auto"/>
          <w:sz w:val="24"/>
          <w:szCs w:val="24"/>
        </w:rPr>
        <w:t>标注</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条款</w:t>
      </w:r>
      <w:r>
        <w:rPr>
          <w:rFonts w:hint="eastAsia" w:asciiTheme="minorEastAsia" w:hAnsiTheme="minorEastAsia" w:eastAsiaTheme="minorEastAsia"/>
          <w:color w:val="auto"/>
          <w:sz w:val="24"/>
        </w:rPr>
        <w:t>为本次</w:t>
      </w:r>
      <w:r>
        <w:rPr>
          <w:rFonts w:hint="eastAsia" w:asciiTheme="minorEastAsia" w:hAnsiTheme="minorEastAsia" w:eastAsiaTheme="minorEastAsia"/>
          <w:color w:val="auto"/>
          <w:sz w:val="24"/>
          <w:lang w:eastAsia="zh-CN"/>
        </w:rPr>
        <w:t>比选</w:t>
      </w:r>
      <w:r>
        <w:rPr>
          <w:rFonts w:hint="eastAsia" w:asciiTheme="minorEastAsia" w:hAnsiTheme="minorEastAsia" w:eastAsiaTheme="minorEastAsia"/>
          <w:color w:val="auto"/>
          <w:sz w:val="24"/>
        </w:rPr>
        <w:t>采购项目的实质性</w:t>
      </w:r>
      <w:r>
        <w:rPr>
          <w:rFonts w:asciiTheme="minorEastAsia" w:hAnsiTheme="minorEastAsia" w:eastAsiaTheme="minorEastAsia"/>
          <w:color w:val="auto"/>
          <w:sz w:val="24"/>
        </w:rPr>
        <w:t>要求，供应商在</w:t>
      </w:r>
      <w:r>
        <w:rPr>
          <w:rFonts w:hint="eastAsia" w:asciiTheme="minorEastAsia" w:hAnsiTheme="minorEastAsia" w:eastAsiaTheme="minorEastAsia"/>
          <w:color w:val="auto"/>
          <w:sz w:val="24"/>
          <w:lang w:val="en-US" w:eastAsia="zh-CN"/>
        </w:rPr>
        <w:t>响应文件中</w:t>
      </w:r>
      <w:r>
        <w:rPr>
          <w:rFonts w:asciiTheme="minorEastAsia" w:hAnsiTheme="minorEastAsia" w:eastAsiaTheme="minorEastAsia"/>
          <w:color w:val="auto"/>
          <w:sz w:val="24"/>
        </w:rPr>
        <w:t>不满足要求的，作无效响应处理</w:t>
      </w:r>
      <w:r>
        <w:rPr>
          <w:rFonts w:hint="eastAsia" w:asciiTheme="minorEastAsia" w:hAnsiTheme="minorEastAsia" w:eastAsiaTheme="minorEastAsia"/>
          <w:color w:val="auto"/>
          <w:sz w:val="24"/>
        </w:rPr>
        <w:t>。</w:t>
      </w:r>
      <w:bookmarkEnd w:id="5"/>
    </w:p>
    <w:p>
      <w:pPr>
        <w:pStyle w:val="2"/>
        <w:numPr>
          <w:ilvl w:val="0"/>
          <w:numId w:val="0"/>
        </w:numPr>
        <w:spacing w:line="480" w:lineRule="exact"/>
        <w:ind w:leftChars="49" w:firstLine="249" w:firstLineChars="1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项目编号：</w:t>
      </w:r>
      <w:r>
        <w:rPr>
          <w:rFonts w:hint="eastAsia" w:ascii="宋体" w:hAnsi="宋体" w:eastAsia="宋体" w:cs="宋体"/>
          <w:b/>
          <w:color w:val="auto"/>
          <w:sz w:val="24"/>
          <w:szCs w:val="24"/>
          <w:lang w:val="en-US" w:eastAsia="zh-CN"/>
        </w:rPr>
        <w:t>HXJTYY-CG-2024003</w:t>
      </w:r>
    </w:p>
    <w:p>
      <w:pPr>
        <w:pStyle w:val="2"/>
        <w:numPr>
          <w:ilvl w:val="0"/>
          <w:numId w:val="0"/>
        </w:numPr>
        <w:spacing w:line="480" w:lineRule="exact"/>
        <w:ind w:leftChars="49" w:firstLine="249" w:firstLineChars="10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项目名称：毛发验毒三合一检测服务项目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项目</w:t>
      </w:r>
      <w:r>
        <w:rPr>
          <w:rFonts w:hint="eastAsia" w:ascii="宋体" w:hAnsi="宋体" w:cs="宋体"/>
          <w:b/>
          <w:color w:val="auto"/>
          <w:sz w:val="24"/>
          <w:szCs w:val="24"/>
          <w:lang w:eastAsia="zh-CN"/>
        </w:rPr>
        <w:t>预算：4.8万元</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eastAsia="zh-CN"/>
        </w:rPr>
        <w:t>最高限价单价：31</w:t>
      </w:r>
      <w:r>
        <w:rPr>
          <w:rFonts w:hint="eastAsia" w:ascii="宋体" w:hAnsi="宋体" w:cs="宋体"/>
          <w:b/>
          <w:color w:val="auto"/>
          <w:sz w:val="24"/>
          <w:szCs w:val="24"/>
          <w:lang w:val="en-US" w:eastAsia="zh-CN"/>
        </w:rPr>
        <w:t>元/</w:t>
      </w:r>
      <w:r>
        <w:rPr>
          <w:rFonts w:hint="eastAsia" w:ascii="宋体" w:hAnsi="宋体" w:cs="宋体"/>
          <w:b/>
          <w:color w:val="auto"/>
          <w:sz w:val="24"/>
          <w:szCs w:val="24"/>
          <w:lang w:eastAsia="zh-CN"/>
        </w:rPr>
        <w:t>人份</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四、</w:t>
      </w:r>
      <w:r>
        <w:rPr>
          <w:rFonts w:hint="eastAsia"/>
          <w:color w:val="auto"/>
          <w:spacing w:val="-2"/>
          <w:lang w:eastAsia="zh-CN"/>
        </w:rPr>
        <w:t>★</w:t>
      </w:r>
      <w:r>
        <w:rPr>
          <w:rFonts w:hint="eastAsia" w:ascii="宋体" w:hAnsi="宋体" w:eastAsia="宋体" w:cs="宋体"/>
          <w:b/>
          <w:color w:val="auto"/>
          <w:sz w:val="24"/>
          <w:szCs w:val="24"/>
          <w:lang w:eastAsia="zh-CN"/>
        </w:rPr>
        <w:t>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（1）比选申请人具有独立承担民事责任的能力；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（2）比选申请人具有良好的商业信誉和健全的财务会计制度；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（3）比选申请人具有履行合同所必须的设备和专业技术能力；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（5）参加本次比选活动前三年内，比选申请人在经营活动中没有重大违法记录；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（6）比选申请人符合法律、行政法规规定的其他条件；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（7）不接受联合体参加比选。</w:t>
      </w:r>
    </w:p>
    <w:p>
      <w:pPr>
        <w:spacing w:before="156" w:beforeLines="50" w:after="156" w:afterLines="50" w:line="480" w:lineRule="exact"/>
        <w:ind w:firstLine="498" w:firstLineChars="200"/>
        <w:rPr>
          <w:rFonts w:hint="eastAsia" w:ascii="宋体" w:hAnsi="宋体" w:cs="宋体"/>
          <w:color w:val="auto"/>
          <w:sz w:val="24"/>
          <w:lang w:val="en-US" w:eastAsia="zh-CN"/>
        </w:rPr>
      </w:pPr>
      <w:r>
        <w:rPr>
          <w:rFonts w:hint="eastAsia" w:ascii="宋体" w:hAnsi="宋体" w:cs="宋体"/>
          <w:color w:val="auto"/>
          <w:sz w:val="24"/>
          <w:szCs w:val="24"/>
          <w:lang w:val="en-US" w:eastAsia="zh-CN"/>
        </w:rPr>
        <w:t>（8）</w:t>
      </w:r>
      <w:r>
        <w:rPr>
          <w:rFonts w:hint="eastAsia" w:ascii="宋体" w:hAnsi="宋体" w:cs="宋体"/>
          <w:color w:val="auto"/>
          <w:sz w:val="24"/>
        </w:rPr>
        <w:t>供应商单位及其现任法定代表人/主要负责人不得具有行贿犯罪记录；</w:t>
      </w:r>
    </w:p>
    <w:p>
      <w:pPr>
        <w:snapToGrid w:val="0"/>
        <w:spacing w:line="480" w:lineRule="exact"/>
        <w:ind w:firstLine="498" w:firstLineChars="200"/>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eastAsia="宋体" w:cs="宋体"/>
          <w:color w:val="auto"/>
          <w:sz w:val="24"/>
          <w:lang w:eastAsia="zh-CN"/>
        </w:rPr>
        <w:t>：</w:t>
      </w:r>
      <w:r>
        <w:rPr>
          <w:rFonts w:hint="eastAsia" w:ascii="宋体" w:hAnsi="宋体" w:cs="宋体"/>
          <w:snapToGrid w:val="0"/>
          <w:color w:val="auto"/>
          <w:spacing w:val="-1"/>
          <w:kern w:val="0"/>
          <w:sz w:val="24"/>
          <w:szCs w:val="24"/>
          <w:lang w:val="en-US" w:eastAsia="zh-CN" w:bidi="ar-SA"/>
        </w:rPr>
        <w:t>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rPr>
        <w:t>项目要求</w:t>
      </w:r>
      <w:r>
        <w:rPr>
          <w:rFonts w:hint="eastAsia" w:ascii="宋体" w:hAnsi="宋体" w:eastAsia="宋体" w:cs="宋体"/>
          <w:color w:val="auto"/>
          <w:sz w:val="24"/>
        </w:rPr>
        <w:t>：</w:t>
      </w:r>
    </w:p>
    <w:p>
      <w:pPr>
        <w:pStyle w:val="18"/>
        <w:spacing w:line="480" w:lineRule="exact"/>
        <w:ind w:firstLine="498"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snapToGrid/>
          <w:color w:val="auto"/>
          <w:kern w:val="2"/>
          <w:sz w:val="24"/>
          <w:szCs w:val="24"/>
          <w:lang w:val="en-US" w:eastAsia="zh-CN" w:bidi="ar-SA"/>
        </w:rPr>
        <w:t>对全院在编在岗职工</w:t>
      </w:r>
      <w:r>
        <w:rPr>
          <w:rFonts w:hint="eastAsia" w:ascii="宋体" w:hAnsi="宋体" w:eastAsia="宋体" w:cs="宋体"/>
          <w:color w:val="auto"/>
          <w:kern w:val="2"/>
          <w:sz w:val="24"/>
          <w:szCs w:val="24"/>
          <w:lang w:val="en-US" w:eastAsia="zh-CN"/>
        </w:rPr>
        <w:t>（含第三方工作人员）</w:t>
      </w:r>
      <w:r>
        <w:rPr>
          <w:rFonts w:hint="eastAsia" w:ascii="宋体" w:hAnsi="宋体" w:eastAsia="宋体" w:cs="宋体"/>
          <w:snapToGrid/>
          <w:color w:val="auto"/>
          <w:kern w:val="2"/>
          <w:sz w:val="24"/>
          <w:szCs w:val="24"/>
          <w:lang w:val="en-US" w:eastAsia="zh-CN" w:bidi="ar-SA"/>
        </w:rPr>
        <w:t>进行毛发毒品检测服务</w:t>
      </w:r>
      <w:r>
        <w:rPr>
          <w:rFonts w:hint="eastAsia" w:cs="宋体"/>
          <w:snapToGrid/>
          <w:color w:val="auto"/>
          <w:kern w:val="2"/>
          <w:sz w:val="24"/>
          <w:szCs w:val="24"/>
          <w:lang w:val="en-US" w:eastAsia="zh-CN" w:bidi="ar-SA"/>
        </w:rPr>
        <w:t>。</w:t>
      </w:r>
    </w:p>
    <w:p>
      <w:pPr>
        <w:pageBreakBefore w:val="0"/>
        <w:tabs>
          <w:tab w:val="left" w:pos="1480"/>
        </w:tabs>
        <w:wordWrap/>
        <w:overflowPunct/>
        <w:topLinePunct w:val="0"/>
        <w:autoSpaceDE w:val="0"/>
        <w:autoSpaceDN w:val="0"/>
        <w:bidi w:val="0"/>
        <w:adjustRightInd w:val="0"/>
        <w:spacing w:line="480" w:lineRule="exact"/>
        <w:ind w:right="-157" w:firstLine="0" w:firstLineChars="0"/>
        <w:jc w:val="both"/>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）服务要求</w:t>
      </w:r>
    </w:p>
    <w:p>
      <w:pPr>
        <w:pStyle w:val="16"/>
        <w:spacing w:line="480" w:lineRule="exact"/>
        <w:ind w:firstLine="498"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 </w:t>
      </w:r>
      <w:r>
        <w:rPr>
          <w:rFonts w:hint="eastAsia" w:ascii="宋体" w:hAnsi="宋体" w:cs="宋体"/>
          <w:color w:val="auto"/>
          <w:spacing w:val="0"/>
          <w:kern w:val="2"/>
          <w:szCs w:val="24"/>
          <w:lang w:eastAsia="zh-CN"/>
        </w:rPr>
        <w:t>★</w:t>
      </w:r>
      <w:r>
        <w:rPr>
          <w:rFonts w:hint="eastAsia" w:ascii="宋体" w:hAnsi="宋体" w:eastAsia="宋体" w:cs="宋体"/>
          <w:snapToGrid/>
          <w:color w:val="auto"/>
          <w:kern w:val="2"/>
          <w:sz w:val="24"/>
          <w:szCs w:val="24"/>
          <w:lang w:val="en-US" w:eastAsia="zh-CN" w:bidi="ar-SA"/>
        </w:rPr>
        <w:t>服务内容：</w:t>
      </w:r>
    </w:p>
    <w:p>
      <w:pPr>
        <w:pStyle w:val="16"/>
        <w:spacing w:line="480" w:lineRule="exact"/>
        <w:ind w:firstLine="498"/>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对全院在编在岗职工</w:t>
      </w:r>
      <w:r>
        <w:rPr>
          <w:rFonts w:hint="eastAsia" w:ascii="宋体" w:hAnsi="宋体" w:eastAsia="宋体" w:cs="宋体"/>
          <w:color w:val="auto"/>
          <w:kern w:val="2"/>
          <w:sz w:val="24"/>
          <w:szCs w:val="24"/>
          <w:lang w:val="en-US" w:eastAsia="zh-CN"/>
        </w:rPr>
        <w:t>（含第三方工作人员）</w:t>
      </w:r>
      <w:r>
        <w:rPr>
          <w:rFonts w:hint="eastAsia" w:ascii="宋体" w:hAnsi="宋体" w:eastAsia="宋体" w:cs="宋体"/>
          <w:snapToGrid/>
          <w:color w:val="auto"/>
          <w:kern w:val="2"/>
          <w:sz w:val="24"/>
          <w:szCs w:val="24"/>
          <w:lang w:val="en-US" w:eastAsia="zh-CN" w:bidi="ar-SA"/>
        </w:rPr>
        <w:t>进行毛发毒品检测服务，初步</w:t>
      </w:r>
      <w:r>
        <w:rPr>
          <w:rFonts w:hint="eastAsia" w:ascii="宋体" w:hAnsi="宋体" w:cs="宋体"/>
          <w:snapToGrid/>
          <w:color w:val="auto"/>
          <w:kern w:val="2"/>
          <w:sz w:val="24"/>
          <w:szCs w:val="24"/>
          <w:lang w:val="en-US" w:eastAsia="zh-CN" w:bidi="ar-SA"/>
        </w:rPr>
        <w:t>估计筛查检测</w:t>
      </w:r>
      <w:r>
        <w:rPr>
          <w:rFonts w:hint="eastAsia" w:ascii="宋体" w:hAnsi="宋体" w:eastAsia="宋体" w:cs="宋体"/>
          <w:snapToGrid/>
          <w:color w:val="auto"/>
          <w:kern w:val="2"/>
          <w:sz w:val="24"/>
          <w:szCs w:val="24"/>
          <w:lang w:val="en-US" w:eastAsia="zh-CN" w:bidi="ar-SA"/>
        </w:rPr>
        <w:t>人数约1365人</w:t>
      </w:r>
      <w:r>
        <w:rPr>
          <w:rFonts w:hint="eastAsia" w:ascii="宋体" w:hAnsi="宋体" w:cs="宋体"/>
          <w:snapToGrid/>
          <w:color w:val="auto"/>
          <w:kern w:val="2"/>
          <w:sz w:val="24"/>
          <w:szCs w:val="24"/>
          <w:lang w:val="en-US" w:eastAsia="zh-CN" w:bidi="ar-SA"/>
        </w:rPr>
        <w:t>，</w:t>
      </w:r>
      <w:r>
        <w:rPr>
          <w:rFonts w:hint="eastAsia" w:ascii="宋体" w:hAnsi="宋体" w:eastAsia="宋体" w:cs="宋体"/>
          <w:color w:val="auto"/>
          <w:kern w:val="2"/>
          <w:sz w:val="24"/>
          <w:szCs w:val="24"/>
          <w:lang w:val="en-US" w:eastAsia="zh-CN"/>
        </w:rPr>
        <w:t>最终费用根据实际</w:t>
      </w:r>
      <w:r>
        <w:rPr>
          <w:rFonts w:hint="eastAsia" w:ascii="宋体" w:hAnsi="宋体" w:cs="宋体"/>
          <w:color w:val="auto"/>
          <w:kern w:val="2"/>
          <w:sz w:val="24"/>
          <w:szCs w:val="24"/>
          <w:lang w:val="en-US" w:eastAsia="zh-CN"/>
        </w:rPr>
        <w:t>筛查</w:t>
      </w:r>
      <w:r>
        <w:rPr>
          <w:rFonts w:hint="eastAsia" w:ascii="宋体" w:hAnsi="宋体" w:eastAsia="宋体" w:cs="宋体"/>
          <w:color w:val="auto"/>
          <w:kern w:val="2"/>
          <w:sz w:val="24"/>
          <w:szCs w:val="24"/>
          <w:lang w:val="en-US" w:eastAsia="zh-CN"/>
        </w:rPr>
        <w:t>检测人数结算</w:t>
      </w:r>
      <w:r>
        <w:rPr>
          <w:rFonts w:hint="eastAsia" w:ascii="宋体" w:hAnsi="宋体" w:eastAsia="宋体" w:cs="宋体"/>
          <w:snapToGrid/>
          <w:color w:val="auto"/>
          <w:kern w:val="2"/>
          <w:sz w:val="24"/>
          <w:szCs w:val="24"/>
          <w:lang w:val="en-US" w:eastAsia="zh-CN" w:bidi="ar-SA"/>
        </w:rPr>
        <w:t>。</w:t>
      </w:r>
    </w:p>
    <w:p>
      <w:pPr>
        <w:pStyle w:val="16"/>
        <w:spacing w:line="480" w:lineRule="exact"/>
        <w:ind w:firstLine="498"/>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提供每人份的毛发采集、检测、保存服务（每人份毛发样本分为A、B样）对采集的毛发A样本进行三合一（吗啡、甲基安非他明、氯胺酮）检测，并将检测结果报县禁毒办。初筛为阳性的A样本，对其进行同一人份的B样本检测，B样本检测</w:t>
      </w:r>
      <w:r>
        <w:rPr>
          <w:rFonts w:hint="eastAsia" w:ascii="宋体" w:hAnsi="宋体" w:cs="宋体"/>
          <w:snapToGrid/>
          <w:color w:val="auto"/>
          <w:kern w:val="2"/>
          <w:sz w:val="24"/>
          <w:szCs w:val="24"/>
          <w:lang w:val="en-US" w:eastAsia="zh-CN" w:bidi="ar-SA"/>
        </w:rPr>
        <w:t>结果仍有异常时，须征得采购方同意，</w:t>
      </w:r>
      <w:r>
        <w:rPr>
          <w:rFonts w:hint="eastAsia" w:ascii="宋体" w:hAnsi="宋体" w:eastAsia="宋体" w:cs="宋体"/>
          <w:snapToGrid/>
          <w:color w:val="auto"/>
          <w:kern w:val="2"/>
          <w:sz w:val="24"/>
          <w:szCs w:val="24"/>
          <w:lang w:val="en-US" w:eastAsia="zh-CN" w:bidi="ar-SA"/>
        </w:rPr>
        <w:t>送至第三方鉴定机构做复查。</w:t>
      </w:r>
    </w:p>
    <w:p>
      <w:pPr>
        <w:pStyle w:val="16"/>
        <w:spacing w:line="480" w:lineRule="exact"/>
        <w:ind w:firstLine="498" w:firstLineChars="200"/>
        <w:rPr>
          <w:rFonts w:hint="eastAsia" w:ascii="宋体" w:hAnsi="宋体" w:eastAsia="宋体" w:cs="宋体"/>
          <w:snapToGrid/>
          <w:color w:val="auto"/>
          <w:kern w:val="2"/>
          <w:sz w:val="24"/>
          <w:szCs w:val="24"/>
          <w:lang w:val="en-US" w:eastAsia="zh-CN" w:bidi="ar-SA"/>
        </w:rPr>
      </w:pPr>
      <w:r>
        <w:rPr>
          <w:rFonts w:hint="eastAsia" w:ascii="宋体" w:hAnsi="宋体" w:cs="宋体"/>
          <w:color w:val="auto"/>
          <w:spacing w:val="0"/>
          <w:kern w:val="2"/>
          <w:szCs w:val="24"/>
          <w:lang w:eastAsia="zh-CN"/>
        </w:rPr>
        <w:t>★</w:t>
      </w:r>
      <w:r>
        <w:rPr>
          <w:rFonts w:hint="eastAsia" w:ascii="宋体" w:hAnsi="宋体" w:eastAsia="宋体" w:cs="宋体"/>
          <w:snapToGrid/>
          <w:color w:val="auto"/>
          <w:kern w:val="2"/>
          <w:sz w:val="24"/>
          <w:szCs w:val="24"/>
          <w:lang w:val="en-US" w:eastAsia="zh-CN" w:bidi="ar-SA"/>
        </w:rPr>
        <w:t>服务质量：</w:t>
      </w:r>
    </w:p>
    <w:p>
      <w:pPr>
        <w:pStyle w:val="16"/>
        <w:spacing w:line="480" w:lineRule="exact"/>
        <w:ind w:firstLine="498"/>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严格按照国家相关法律法规、规章制度、管理规定等内容完成服务工作。检测方法符合《涉毒人员毛发样本检测规范》(公禁毒(2018)938号)的规定。检测须按照公安部《涉毒人员毛发样本检测规范》及技术标准科学、客观、公正地开展取样、检验、送检第三方机构鉴定，并承担相应法律责任和义务。</w:t>
      </w:r>
    </w:p>
    <w:p>
      <w:pPr>
        <w:pStyle w:val="16"/>
        <w:spacing w:line="480" w:lineRule="exact"/>
        <w:ind w:firstLine="498" w:firstLineChars="200"/>
        <w:rPr>
          <w:rFonts w:hint="eastAsia" w:ascii="宋体" w:hAnsi="宋体" w:eastAsia="宋体" w:cs="宋体"/>
          <w:color w:val="auto"/>
          <w:kern w:val="2"/>
          <w:sz w:val="24"/>
          <w:szCs w:val="24"/>
        </w:rPr>
      </w:pPr>
      <w:r>
        <w:rPr>
          <w:rFonts w:hint="eastAsia" w:ascii="宋体" w:hAnsi="宋体" w:eastAsia="宋体" w:cs="宋体"/>
          <w:snapToGrid/>
          <w:color w:val="auto"/>
          <w:kern w:val="2"/>
          <w:sz w:val="24"/>
          <w:szCs w:val="24"/>
          <w:lang w:val="en-US" w:eastAsia="zh-CN" w:bidi="ar-SA"/>
        </w:rPr>
        <w:t>服务要求：</w:t>
      </w:r>
    </w:p>
    <w:p>
      <w:pPr>
        <w:pStyle w:val="16"/>
        <w:spacing w:line="480" w:lineRule="exact"/>
        <w:ind w:firstLine="498" w:firstLineChars="200"/>
        <w:rPr>
          <w:rFonts w:hint="eastAsia" w:ascii="宋体" w:hAnsi="宋体" w:eastAsia="宋体" w:cs="宋体"/>
          <w:b w:val="0"/>
          <w:bCs w:val="0"/>
          <w:color w:val="auto"/>
          <w:kern w:val="2"/>
          <w:sz w:val="24"/>
          <w:szCs w:val="24"/>
          <w:lang w:eastAsia="zh-CN"/>
        </w:rPr>
      </w:pPr>
      <w:r>
        <w:rPr>
          <w:rFonts w:hint="eastAsia" w:ascii="宋体" w:hAnsi="宋体" w:cs="宋体"/>
          <w:color w:val="auto"/>
          <w:kern w:val="2"/>
          <w:szCs w:val="24"/>
          <w:lang w:eastAsia="zh-CN"/>
        </w:rPr>
        <w:t>一、</w:t>
      </w:r>
      <w:r>
        <w:rPr>
          <w:rFonts w:hint="eastAsia" w:ascii="宋体" w:hAnsi="宋体" w:eastAsia="宋体" w:cs="宋体"/>
          <w:color w:val="auto"/>
          <w:kern w:val="2"/>
          <w:szCs w:val="24"/>
          <w:lang w:eastAsia="zh-CN"/>
        </w:rPr>
        <w:t>毛发毒品检测试剂要求</w:t>
      </w:r>
      <w:r>
        <w:rPr>
          <w:rFonts w:hint="eastAsia" w:ascii="宋体" w:hAnsi="宋体" w:eastAsia="宋体" w:cs="宋体"/>
          <w:b w:val="0"/>
          <w:bCs w:val="0"/>
          <w:color w:val="auto"/>
          <w:kern w:val="2"/>
          <w:sz w:val="24"/>
          <w:szCs w:val="24"/>
          <w:lang w:eastAsia="zh-CN"/>
        </w:rPr>
        <w:t>：</w:t>
      </w:r>
    </w:p>
    <w:p>
      <w:pPr>
        <w:pStyle w:val="16"/>
        <w:spacing w:line="480" w:lineRule="exact"/>
        <w:ind w:firstLine="498" w:firstLineChars="200"/>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1.检测试剂方法：胶体金免疫层析法；</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w:t>
      </w:r>
      <w:r>
        <w:rPr>
          <w:rFonts w:hint="eastAsia" w:ascii="宋体" w:hAnsi="宋体" w:cs="宋体"/>
          <w:color w:val="auto"/>
          <w:kern w:val="2"/>
          <w:szCs w:val="24"/>
          <w:lang w:eastAsia="zh-CN"/>
        </w:rPr>
        <w:t>2.产品规格：检测试剂的膜条宽度不得﹤4mm；</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3.规格：10人份或25人份/盒；</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4.吗啡毛发检测试剂盒毒品检出限：应为15ng/ml；</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5.甲基安非他明毛发检测试剂盒毒品检出限：应为20ng/ml；</w:t>
      </w:r>
    </w:p>
    <w:p>
      <w:pPr>
        <w:pStyle w:val="16"/>
        <w:spacing w:line="480" w:lineRule="exact"/>
        <w:ind w:firstLine="498" w:firstLineChars="200"/>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6</w:t>
      </w:r>
      <w:r>
        <w:rPr>
          <w:rFonts w:hint="eastAsia" w:ascii="宋体" w:hAnsi="宋体" w:cs="宋体"/>
          <w:color w:val="auto"/>
          <w:kern w:val="2"/>
          <w:sz w:val="24"/>
          <w:szCs w:val="24"/>
          <w:lang w:val="en-US" w:eastAsia="zh-CN"/>
        </w:rPr>
        <w:t>.</w:t>
      </w:r>
      <w:r>
        <w:rPr>
          <w:rFonts w:hint="eastAsia" w:ascii="宋体" w:hAnsi="宋体" w:cs="宋体"/>
          <w:color w:val="auto"/>
          <w:kern w:val="2"/>
          <w:sz w:val="24"/>
          <w:szCs w:val="24"/>
          <w:lang w:eastAsia="zh-CN"/>
        </w:rPr>
        <w:t>氯胺酮毛发检测试剂盒毒品检出限：应为40ng/ml；</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w:t>
      </w:r>
      <w:r>
        <w:rPr>
          <w:rFonts w:hint="eastAsia" w:ascii="宋体" w:hAnsi="宋体" w:cs="宋体"/>
          <w:color w:val="auto"/>
          <w:kern w:val="2"/>
          <w:szCs w:val="24"/>
          <w:lang w:eastAsia="zh-CN"/>
        </w:rPr>
        <w:t>7.具有公安部安全与警用电子产品质量检测中心出具的检验报告；</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w:t>
      </w:r>
      <w:r>
        <w:rPr>
          <w:rFonts w:hint="eastAsia" w:ascii="宋体" w:hAnsi="宋体" w:cs="宋体"/>
          <w:color w:val="auto"/>
          <w:kern w:val="2"/>
          <w:szCs w:val="24"/>
          <w:lang w:eastAsia="zh-CN"/>
        </w:rPr>
        <w:t>8.所有检测项目符合《公禁毒[2018]938号关于印发涉毒人员毛发样本检测规范的通知，需在提供的公安部安全与警用电子产品质量检测中心出具的检验报告中体现；</w:t>
      </w:r>
    </w:p>
    <w:p>
      <w:pPr>
        <w:pStyle w:val="16"/>
        <w:spacing w:line="480" w:lineRule="exact"/>
        <w:ind w:firstLine="498" w:firstLineChars="200"/>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二、检测设备仪器及毛发前处理要求：</w:t>
      </w:r>
    </w:p>
    <w:p>
      <w:pPr>
        <w:pStyle w:val="16"/>
        <w:spacing w:line="480" w:lineRule="exact"/>
        <w:ind w:firstLine="498" w:firstLineChars="200"/>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1、检测设备</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1.1原理：荧光免疫层析法</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1.2功率：40VA，工作温度范围：5℃~40℃，</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1.3光源范围：荧光激发</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1.4仪器重量4kg</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1.5重复性：变异系数CV5%</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1.6线性：线性相关系数R0.99</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 xml:space="preserve">▲ </w:t>
      </w:r>
      <w:r>
        <w:rPr>
          <w:rFonts w:hint="eastAsia" w:ascii="宋体" w:hAnsi="宋体" w:cs="宋体"/>
          <w:color w:val="auto"/>
          <w:kern w:val="2"/>
          <w:szCs w:val="24"/>
          <w:lang w:eastAsia="zh-CN"/>
        </w:rPr>
        <w:t>1.7稳定性：在1小时内，其相对飘移值5%</w:t>
      </w:r>
    </w:p>
    <w:p>
      <w:pPr>
        <w:pStyle w:val="16"/>
        <w:spacing w:line="480" w:lineRule="exact"/>
        <w:ind w:firstLine="498"/>
        <w:rPr>
          <w:rFonts w:hint="eastAsia" w:ascii="宋体" w:hAnsi="宋体" w:cs="宋体"/>
          <w:color w:val="auto"/>
          <w:kern w:val="2"/>
          <w:szCs w:val="24"/>
        </w:rPr>
      </w:pPr>
      <w:r>
        <w:rPr>
          <w:rFonts w:hint="eastAsia" w:ascii="宋体" w:hAnsi="宋体" w:cs="宋体"/>
          <w:color w:val="auto"/>
          <w:kern w:val="2"/>
          <w:szCs w:val="24"/>
        </w:rPr>
        <w:t>1.8彩色触摸液晶屏：7寸，触摸屏操作；液晶分辨率：800×600像素；</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1.9设备应具有数据存储、检索、导出、打印功能，存储量：50000条；应可按照样本编号、时间、项目查询结果</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1.10检测结束自动显示定量数值和结果并自动打印纸质报告</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1.11设备应具有自检、校准功能</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 xml:space="preserve">1.12打印机：内置微型打印机 </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1.13数据线接口：USB接口，网络接口，串口</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w:t>
      </w:r>
      <w:r>
        <w:rPr>
          <w:rFonts w:hint="eastAsia" w:ascii="宋体" w:hAnsi="宋体" w:cs="宋体"/>
          <w:color w:val="auto"/>
          <w:kern w:val="2"/>
          <w:szCs w:val="24"/>
          <w:lang w:eastAsia="zh-CN"/>
        </w:rPr>
        <w:t>1.14灵敏度：按照公安部《涉毒人员毛发样本检测规范》（公禁毒〔2018〕938号）第九条：毛发样本中吗啡、甲基安非他明、氯胺酮的检测含量阈值为0.2纳克/毫克。实际检测含量值在阈值以上的，认定检测结果为阳性。（公安部认证报告中需有明确体现符合（公禁毒〔2018〕938号）文）</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w:t>
      </w:r>
      <w:r>
        <w:rPr>
          <w:rFonts w:hint="eastAsia" w:ascii="宋体" w:hAnsi="宋体" w:cs="宋体"/>
          <w:color w:val="auto"/>
          <w:kern w:val="2"/>
          <w:szCs w:val="24"/>
          <w:lang w:eastAsia="zh-CN"/>
        </w:rPr>
        <w:t>1.15检测速度：整个毛发处理及检测过程10分钟以内可完成，仪器分析时间180秒以内可完成。（需在提供的公安部安全与警用电子产品质量检测中心出具的检验报告中体现）</w:t>
      </w:r>
    </w:p>
    <w:p>
      <w:pPr>
        <w:pStyle w:val="16"/>
        <w:spacing w:line="480" w:lineRule="exact"/>
        <w:ind w:firstLine="498"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2.毛发前处理仪。</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spacing w:val="0"/>
          <w:kern w:val="2"/>
          <w:szCs w:val="24"/>
          <w:lang w:eastAsia="zh-CN"/>
        </w:rPr>
        <w:t>▲</w:t>
      </w:r>
      <w:r>
        <w:rPr>
          <w:rFonts w:hint="eastAsia" w:ascii="宋体" w:hAnsi="宋体" w:cs="宋体"/>
          <w:color w:val="auto"/>
          <w:kern w:val="2"/>
          <w:szCs w:val="24"/>
          <w:lang w:eastAsia="zh-CN"/>
        </w:rPr>
        <w:t>2.1.适配器处理样本量24×5ml或48×2ml</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2.2.显示方式：7寸动态液晶触摸屏</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2.3.研磨方式：湿磨、干磨</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2.4.安全模式：磁控开关，开盖急停</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2.5.工作时间：0秒~999秒，9种运行方式用户可自行设定，研磨球直径0.1~6mm</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2.6.研磨球材料：氧化锆、医用级不锈钢、铬钢、碳化钨、石英砂</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2.7.加速可在1秒内达到2100转以上</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2.8.减速可在1秒内达到最低速度</w:t>
      </w:r>
    </w:p>
    <w:p>
      <w:pPr>
        <w:pStyle w:val="16"/>
        <w:spacing w:line="480" w:lineRule="exact"/>
        <w:ind w:firstLine="498"/>
        <w:rPr>
          <w:rFonts w:hint="eastAsia" w:ascii="宋体" w:hAnsi="宋体" w:cs="宋体"/>
          <w:color w:val="auto"/>
          <w:kern w:val="2"/>
          <w:szCs w:val="24"/>
          <w:lang w:eastAsia="zh-CN"/>
        </w:rPr>
      </w:pPr>
      <w:r>
        <w:rPr>
          <w:rFonts w:hint="eastAsia" w:ascii="宋体" w:hAnsi="宋体" w:cs="宋体"/>
          <w:color w:val="auto"/>
          <w:kern w:val="2"/>
          <w:szCs w:val="24"/>
          <w:lang w:eastAsia="zh-CN"/>
        </w:rPr>
        <w:t>2.9.重量30kg</w:t>
      </w:r>
      <w:r>
        <w:rPr>
          <w:rFonts w:hint="eastAsia" w:ascii="宋体" w:hAnsi="宋体" w:cs="宋体"/>
          <w:color w:val="auto"/>
          <w:kern w:val="2"/>
          <w:szCs w:val="24"/>
          <w:lang w:val="en-US" w:eastAsia="zh-CN"/>
        </w:rPr>
        <w:t xml:space="preserve"> </w:t>
      </w:r>
      <w:r>
        <w:rPr>
          <w:rFonts w:hint="eastAsia" w:ascii="宋体" w:hAnsi="宋体" w:cs="宋体"/>
          <w:color w:val="auto"/>
          <w:kern w:val="2"/>
          <w:szCs w:val="24"/>
          <w:lang w:eastAsia="zh-CN"/>
        </w:rPr>
        <w:t>以内</w:t>
      </w:r>
    </w:p>
    <w:p>
      <w:pPr>
        <w:pStyle w:val="16"/>
        <w:spacing w:line="480" w:lineRule="exact"/>
        <w:ind w:firstLine="498"/>
        <w:rPr>
          <w:rFonts w:hint="eastAsia" w:ascii="宋体" w:hAnsi="宋体" w:eastAsia="宋体" w:cs="宋体"/>
          <w:color w:val="auto"/>
          <w:kern w:val="2"/>
          <w:szCs w:val="24"/>
          <w:lang w:val="en-US" w:eastAsia="zh-CN"/>
        </w:rPr>
      </w:pPr>
      <w:r>
        <w:rPr>
          <w:rFonts w:hint="eastAsia" w:ascii="宋体" w:hAnsi="宋体" w:cs="宋体"/>
          <w:color w:val="auto"/>
          <w:kern w:val="2"/>
          <w:szCs w:val="24"/>
          <w:lang w:eastAsia="zh-CN"/>
        </w:rPr>
        <w:t>2.10.功率60W~120W</w:t>
      </w:r>
    </w:p>
    <w:p>
      <w:pPr>
        <w:pStyle w:val="16"/>
        <w:spacing w:line="480" w:lineRule="exact"/>
        <w:ind w:firstLine="498"/>
        <w:rPr>
          <w:rFonts w:hint="eastAsia" w:ascii="宋体" w:hAnsi="宋体" w:cs="宋体"/>
          <w:b/>
          <w:bCs/>
          <w:color w:val="auto"/>
          <w:kern w:val="2"/>
          <w:szCs w:val="24"/>
          <w:lang w:val="en-US"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w:t>
      </w:r>
      <w:r>
        <w:rPr>
          <w:rFonts w:hint="eastAsia" w:ascii="宋体" w:hAnsi="宋体" w:cs="宋体"/>
          <w:b/>
          <w:bCs/>
          <w:color w:val="auto"/>
          <w:kern w:val="2"/>
          <w:szCs w:val="24"/>
          <w:lang w:val="en-US" w:eastAsia="zh-CN"/>
        </w:rPr>
        <w:t>服务实施方案要求：</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1"/>
          <w:szCs w:val="21"/>
        </w:rPr>
      </w:pPr>
      <w:r>
        <w:rPr>
          <w:rFonts w:hint="eastAsia" w:ascii="宋体" w:hAnsi="宋体" w:eastAsia="宋体" w:cs="宋体"/>
          <w:color w:val="auto"/>
          <w:kern w:val="2"/>
          <w:sz w:val="24"/>
          <w:szCs w:val="24"/>
        </w:rPr>
        <w:t>内容包括毛发采集要求、检测服务要求、测结果要求、安全措施、培训和服务、服务其他要求等方案，内容能体现检测数据的真实性、同步性；检测结果要求内容全面，针对本项目实际情况可行性措施明确、合理，技术路线清晰；安全措施确保各项过程的完整性和准确性。服务其他要求内容全面响应且流程清晰合理，投入检测设备操作要点描述详细全面，相关技术设备齐全、搭配合理且相关设备均符合毛发毒品检测相关行业规定及检测标准。针对本项目实际情况、可行性措施明确，能完全满足服务</w:t>
      </w:r>
      <w:r>
        <w:rPr>
          <w:rFonts w:hint="eastAsia" w:ascii="宋体" w:hAnsi="宋体" w:eastAsia="宋体" w:cs="宋体"/>
          <w:color w:val="auto"/>
          <w:sz w:val="21"/>
          <w:szCs w:val="21"/>
        </w:rPr>
        <w:t>；</w:t>
      </w:r>
    </w:p>
    <w:p>
      <w:pPr>
        <w:widowControl/>
        <w:spacing w:before="156" w:beforeLines="50" w:after="156" w:afterLines="50" w:line="480" w:lineRule="exact"/>
        <w:ind w:firstLine="498" w:firstLineChars="200"/>
        <w:rPr>
          <w:rFonts w:hint="eastAsia" w:ascii="宋体" w:hAnsi="宋体" w:cs="宋体"/>
          <w:color w:val="auto"/>
          <w:sz w:val="24"/>
          <w:lang w:eastAsia="zh-CN"/>
        </w:rPr>
      </w:pPr>
      <w:r>
        <w:rPr>
          <w:rFonts w:hint="eastAsia" w:ascii="宋体" w:hAnsi="宋体" w:eastAsia="宋体" w:cs="宋体"/>
          <w:b/>
          <w:bCs/>
          <w:color w:val="auto"/>
          <w:sz w:val="24"/>
        </w:rPr>
        <w:t>（</w:t>
      </w:r>
      <w:r>
        <w:rPr>
          <w:rFonts w:hint="eastAsia" w:ascii="宋体" w:hAnsi="宋体" w:cs="宋体"/>
          <w:b/>
          <w:bCs/>
          <w:color w:val="auto"/>
          <w:sz w:val="24"/>
          <w:lang w:val="en-US" w:eastAsia="zh-CN"/>
        </w:rPr>
        <w:t>四</w:t>
      </w:r>
      <w:r>
        <w:rPr>
          <w:rFonts w:hint="eastAsia" w:ascii="宋体" w:hAnsi="宋体" w:eastAsia="宋体" w:cs="宋体"/>
          <w:b/>
          <w:bCs/>
          <w:color w:val="auto"/>
          <w:sz w:val="24"/>
        </w:rPr>
        <w:t>）</w:t>
      </w:r>
      <w:r>
        <w:rPr>
          <w:rFonts w:hint="eastAsia" w:ascii="宋体" w:hAnsi="宋体" w:cs="宋体"/>
          <w:b/>
          <w:bCs/>
          <w:color w:val="auto"/>
          <w:sz w:val="24"/>
          <w:lang w:val="en-US" w:eastAsia="zh-CN"/>
        </w:rPr>
        <w:t>其他要求：</w:t>
      </w:r>
      <w:r>
        <w:rPr>
          <w:rFonts w:hint="eastAsia" w:ascii="宋体" w:hAnsi="宋体" w:cs="宋体"/>
          <w:color w:val="auto"/>
          <w:sz w:val="24"/>
          <w:lang w:eastAsia="zh-CN"/>
        </w:rPr>
        <w:t>1、按照采购人需求，供应商安排人员上门采集</w:t>
      </w:r>
      <w:r>
        <w:rPr>
          <w:rFonts w:hint="eastAsia" w:ascii="宋体" w:hAnsi="宋体" w:eastAsia="宋体" w:cs="宋体"/>
          <w:color w:val="auto"/>
          <w:sz w:val="24"/>
          <w:lang w:eastAsia="zh-CN"/>
        </w:rPr>
        <w:t>、</w:t>
      </w:r>
      <w:r>
        <w:rPr>
          <w:rFonts w:hint="eastAsia" w:ascii="宋体" w:hAnsi="宋体" w:cs="宋体"/>
          <w:color w:val="auto"/>
          <w:sz w:val="24"/>
          <w:lang w:eastAsia="zh-CN"/>
        </w:rPr>
        <w:t>收集毛发检材，按约定时限向采购人反馈检测结果，提供加盖供应商单位公章的检测报告。</w:t>
      </w:r>
    </w:p>
    <w:p>
      <w:pPr>
        <w:widowControl/>
        <w:spacing w:before="156" w:beforeLines="50" w:after="156" w:afterLines="50" w:line="480" w:lineRule="exact"/>
        <w:ind w:firstLine="498" w:firstLineChars="200"/>
        <w:rPr>
          <w:rFonts w:hint="eastAsia" w:ascii="宋体" w:hAnsi="宋体" w:cs="宋体"/>
          <w:color w:val="auto"/>
          <w:sz w:val="24"/>
          <w:lang w:eastAsia="zh-CN"/>
        </w:rPr>
      </w:pPr>
      <w:r>
        <w:rPr>
          <w:rFonts w:hint="eastAsia" w:ascii="宋体" w:hAnsi="宋体" w:cs="宋体"/>
          <w:color w:val="auto"/>
          <w:sz w:val="24"/>
          <w:lang w:eastAsia="zh-CN"/>
        </w:rPr>
        <w:t>2、</w:t>
      </w:r>
      <w:r>
        <w:rPr>
          <w:rFonts w:hint="eastAsia" w:ascii="宋体" w:hAnsi="宋体" w:eastAsia="宋体" w:cs="宋体"/>
          <w:color w:val="auto"/>
          <w:sz w:val="24"/>
          <w:lang w:eastAsia="zh-CN"/>
        </w:rPr>
        <w:t>供应商</w:t>
      </w:r>
      <w:r>
        <w:rPr>
          <w:rFonts w:hint="eastAsia" w:ascii="宋体" w:hAnsi="宋体" w:cs="宋体"/>
          <w:color w:val="auto"/>
          <w:sz w:val="24"/>
          <w:lang w:eastAsia="zh-CN"/>
        </w:rPr>
        <w:t>提供毛发检测所需的耗材(含工具、封装袋)。</w:t>
      </w:r>
    </w:p>
    <w:p>
      <w:pPr>
        <w:widowControl/>
        <w:spacing w:before="156" w:beforeLines="50" w:after="156" w:afterLines="50" w:line="480" w:lineRule="exact"/>
        <w:ind w:firstLine="498" w:firstLineChars="200"/>
        <w:rPr>
          <w:rFonts w:hint="eastAsia" w:ascii="宋体" w:hAnsi="宋体" w:cs="宋体"/>
          <w:color w:val="auto"/>
          <w:sz w:val="24"/>
          <w:lang w:eastAsia="zh-CN"/>
        </w:rPr>
      </w:pPr>
      <w:r>
        <w:rPr>
          <w:rFonts w:hint="eastAsia" w:ascii="宋体" w:hAnsi="宋体" w:cs="宋体"/>
          <w:color w:val="auto"/>
          <w:sz w:val="24"/>
          <w:lang w:eastAsia="zh-CN"/>
        </w:rPr>
        <w:t>3、</w:t>
      </w:r>
      <w:r>
        <w:rPr>
          <w:rFonts w:hint="eastAsia" w:ascii="宋体" w:hAnsi="宋体" w:eastAsia="宋体" w:cs="宋体"/>
          <w:color w:val="auto"/>
          <w:sz w:val="24"/>
          <w:lang w:eastAsia="zh-CN"/>
        </w:rPr>
        <w:t>供应商</w:t>
      </w:r>
      <w:r>
        <w:rPr>
          <w:rFonts w:hint="eastAsia" w:ascii="宋体" w:hAnsi="宋体" w:cs="宋体"/>
          <w:color w:val="auto"/>
          <w:sz w:val="24"/>
          <w:lang w:eastAsia="zh-CN"/>
        </w:rPr>
        <w:t>具有保密义务，未经采购人许可，不得将鉴定结论泄露给第三方，违者依法追究相关法律责任。</w:t>
      </w:r>
    </w:p>
    <w:p>
      <w:pPr>
        <w:wordWrap/>
        <w:topLinePunct w:val="0"/>
        <w:spacing w:before="156" w:beforeLines="50" w:after="156" w:afterLines="50" w:line="480" w:lineRule="exact"/>
        <w:ind w:firstLine="498" w:firstLineChars="200"/>
        <w:rPr>
          <w:rFonts w:hint="eastAsia" w:ascii="宋体" w:hAnsi="宋体" w:cs="宋体"/>
          <w:color w:val="auto"/>
          <w:sz w:val="24"/>
          <w:szCs w:val="24"/>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szCs w:val="24"/>
          <w:lang w:eastAsia="zh-CN"/>
        </w:rPr>
        <w:t>供应商应在检测结束后7日内提供</w:t>
      </w:r>
      <w:r>
        <w:rPr>
          <w:rFonts w:hint="eastAsia" w:ascii="宋体" w:hAnsi="宋体" w:cs="宋体"/>
          <w:color w:val="auto"/>
          <w:sz w:val="24"/>
          <w:szCs w:val="24"/>
          <w:lang w:eastAsia="zh-CN"/>
        </w:rPr>
        <w:t>检测</w:t>
      </w:r>
      <w:r>
        <w:rPr>
          <w:rFonts w:hint="eastAsia" w:ascii="宋体" w:hAnsi="宋体" w:eastAsia="宋体" w:cs="宋体"/>
          <w:color w:val="auto"/>
          <w:sz w:val="24"/>
          <w:szCs w:val="24"/>
          <w:lang w:eastAsia="zh-CN"/>
        </w:rPr>
        <w:t>报告给采购人</w:t>
      </w:r>
      <w:r>
        <w:rPr>
          <w:rFonts w:hint="eastAsia" w:ascii="宋体" w:hAnsi="宋体" w:cs="宋体"/>
          <w:color w:val="auto"/>
          <w:sz w:val="24"/>
          <w:szCs w:val="24"/>
          <w:lang w:eastAsia="zh-CN"/>
        </w:rPr>
        <w:t>。</w:t>
      </w:r>
    </w:p>
    <w:p>
      <w:pPr>
        <w:spacing w:before="156" w:beforeLines="50" w:after="156" w:afterLines="50" w:line="480" w:lineRule="exact"/>
        <w:ind w:firstLine="49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采购人不为供应商提供食宿，</w:t>
      </w:r>
      <w:r>
        <w:rPr>
          <w:rFonts w:hint="eastAsia" w:ascii="宋体" w:hAnsi="宋体" w:eastAsia="宋体" w:cs="宋体"/>
          <w:color w:val="auto"/>
          <w:sz w:val="24"/>
          <w:lang w:val="en-US" w:eastAsia="zh-CN"/>
        </w:rPr>
        <w:t>相关一切费用由供应商自行承担。</w:t>
      </w:r>
    </w:p>
    <w:p>
      <w:pPr>
        <w:pageBreakBefore w:val="0"/>
        <w:numPr>
          <w:ilvl w:val="-1"/>
          <w:numId w:val="0"/>
        </w:numPr>
        <w:tabs>
          <w:tab w:val="left" w:pos="1480"/>
        </w:tabs>
        <w:wordWrap/>
        <w:overflowPunct/>
        <w:topLinePunct w:val="0"/>
        <w:autoSpaceDE w:val="0"/>
        <w:autoSpaceDN w:val="0"/>
        <w:bidi w:val="0"/>
        <w:adjustRightInd w:val="0"/>
        <w:spacing w:line="480" w:lineRule="exact"/>
        <w:ind w:right="-157" w:firstLine="0" w:firstLineChars="0"/>
        <w:jc w:val="both"/>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cs="宋体"/>
          <w:b/>
          <w:bCs/>
          <w:color w:val="auto"/>
          <w:sz w:val="24"/>
          <w:lang w:val="en-US" w:eastAsia="zh-CN"/>
        </w:rPr>
        <w:t>五</w:t>
      </w:r>
      <w:r>
        <w:rPr>
          <w:rFonts w:hint="eastAsia" w:ascii="宋体" w:hAnsi="宋体" w:eastAsia="宋体" w:cs="宋体"/>
          <w:b/>
          <w:bCs/>
          <w:color w:val="auto"/>
          <w:sz w:val="24"/>
        </w:rPr>
        <w:t>）</w:t>
      </w:r>
      <w:r>
        <w:rPr>
          <w:rFonts w:hint="eastAsia" w:asciiTheme="minorEastAsia" w:hAnsiTheme="minorEastAsia" w:eastAsiaTheme="minorEastAsia"/>
          <w:color w:val="auto"/>
          <w:sz w:val="24"/>
          <w:szCs w:val="24"/>
          <w:lang w:eastAsia="zh-CN"/>
        </w:rPr>
        <w:t>★</w:t>
      </w:r>
      <w:r>
        <w:rPr>
          <w:rFonts w:hint="eastAsia" w:ascii="宋体" w:hAnsi="宋体" w:eastAsia="宋体" w:cs="宋体"/>
          <w:b/>
          <w:bCs/>
          <w:color w:val="auto"/>
          <w:sz w:val="24"/>
        </w:rPr>
        <w:t>商务要求（实质性要求）</w:t>
      </w:r>
    </w:p>
    <w:p>
      <w:pPr>
        <w:pStyle w:val="16"/>
        <w:spacing w:line="480" w:lineRule="exact"/>
        <w:ind w:firstLine="498"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w:t>
      </w:r>
      <w:r>
        <w:rPr>
          <w:rFonts w:hint="eastAsia" w:ascii="宋体" w:hAnsi="宋体" w:cs="宋体"/>
          <w:color w:val="auto"/>
          <w:kern w:val="2"/>
          <w:sz w:val="24"/>
          <w:szCs w:val="24"/>
          <w:lang w:val="en-US" w:eastAsia="zh-CN"/>
        </w:rPr>
        <w:t>服务期限</w:t>
      </w:r>
      <w:r>
        <w:rPr>
          <w:rFonts w:hint="eastAsia" w:ascii="宋体" w:hAnsi="宋体" w:eastAsia="宋体" w:cs="宋体"/>
          <w:color w:val="auto"/>
          <w:kern w:val="2"/>
          <w:sz w:val="24"/>
          <w:szCs w:val="24"/>
          <w:lang w:val="en-US" w:eastAsia="zh-CN"/>
        </w:rPr>
        <w:t>：签订合同后</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val="en-US" w:eastAsia="zh-CN"/>
        </w:rPr>
        <w:t>日内。</w:t>
      </w:r>
    </w:p>
    <w:p>
      <w:pPr>
        <w:pStyle w:val="18"/>
        <w:pageBreakBefore w:val="0"/>
        <w:wordWrap/>
        <w:overflowPunct/>
        <w:topLinePunct w:val="0"/>
        <w:bidi w:val="0"/>
        <w:spacing w:line="480" w:lineRule="exact"/>
        <w:ind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cs="宋体"/>
          <w:color w:val="auto"/>
          <w:sz w:val="24"/>
          <w:lang w:val="en-US" w:eastAsia="zh-CN"/>
        </w:rPr>
        <w:t>服务</w:t>
      </w:r>
      <w:r>
        <w:rPr>
          <w:rFonts w:hint="eastAsia" w:ascii="宋体" w:hAnsi="宋体" w:eastAsia="宋体" w:cs="宋体"/>
          <w:color w:val="auto"/>
          <w:sz w:val="24"/>
          <w:lang w:val="en-US" w:eastAsia="zh-CN"/>
        </w:rPr>
        <w:t>地点：</w:t>
      </w:r>
      <w:r>
        <w:rPr>
          <w:rFonts w:hint="eastAsia" w:cs="宋体"/>
          <w:color w:val="auto"/>
          <w:sz w:val="24"/>
          <w:lang w:val="en-US" w:eastAsia="zh-CN"/>
        </w:rPr>
        <w:t>金堂县第一人民医院</w:t>
      </w:r>
      <w:r>
        <w:rPr>
          <w:rFonts w:hint="eastAsia" w:ascii="宋体" w:hAnsi="宋体" w:eastAsia="宋体" w:cs="宋体"/>
          <w:color w:val="auto"/>
          <w:sz w:val="24"/>
          <w:lang w:val="en-US" w:eastAsia="zh-CN"/>
        </w:rPr>
        <w:t>。</w:t>
      </w:r>
    </w:p>
    <w:p>
      <w:pPr>
        <w:numPr>
          <w:ilvl w:val="0"/>
          <w:numId w:val="0"/>
        </w:numPr>
        <w:tabs>
          <w:tab w:val="left" w:pos="1480"/>
        </w:tabs>
        <w:autoSpaceDE w:val="0"/>
        <w:autoSpaceDN w:val="0"/>
        <w:adjustRightInd w:val="0"/>
        <w:spacing w:line="480" w:lineRule="exact"/>
        <w:ind w:right="-157" w:firstLine="498" w:firstLineChars="200"/>
        <w:jc w:val="both"/>
        <w:rPr>
          <w:rFonts w:hint="eastAsia" w:eastAsia="宋体"/>
          <w:color w:val="auto"/>
          <w:sz w:val="24"/>
          <w:szCs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付款方式：</w:t>
      </w:r>
      <w:r>
        <w:rPr>
          <w:rFonts w:hint="eastAsia" w:ascii="宋体" w:hAnsi="宋体" w:eastAsia="宋体" w:cs="宋体"/>
          <w:color w:val="auto"/>
          <w:sz w:val="24"/>
          <w:lang w:val="en-US" w:eastAsia="zh-CN"/>
        </w:rPr>
        <w:t>供应商完成本项目所有检测内容并出具检测报告，且由采购人验收合格后30个工作日内支付合同金额的100%款项，最终费用根据实际检测人数结算。</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、报价要求：</w:t>
      </w:r>
      <w:r>
        <w:rPr>
          <w:rFonts w:hint="eastAsia" w:ascii="宋体" w:hAnsi="宋体" w:eastAsia="宋体" w:cs="宋体"/>
          <w:color w:val="auto"/>
          <w:sz w:val="24"/>
          <w:lang w:val="en-US" w:eastAsia="zh-CN"/>
        </w:rPr>
        <w:t>投标报价</w:t>
      </w:r>
      <w:r>
        <w:rPr>
          <w:rFonts w:hint="eastAsia" w:ascii="宋体" w:hAnsi="宋体" w:eastAsia="宋体" w:cs="宋体"/>
          <w:color w:val="auto"/>
          <w:sz w:val="24"/>
        </w:rPr>
        <w:t>包含以上项目需求所产生的所有费用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超过最高限价为无效报价</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、比选有效期：</w:t>
      </w:r>
      <w:r>
        <w:rPr>
          <w:rFonts w:hint="eastAsia" w:ascii="宋体" w:hAnsi="宋体" w:eastAsia="宋体" w:cs="宋体"/>
          <w:color w:val="auto"/>
          <w:sz w:val="24"/>
          <w:lang w:val="en-US" w:eastAsia="zh-CN"/>
        </w:rPr>
        <w:t>90</w:t>
      </w:r>
      <w:r>
        <w:rPr>
          <w:rFonts w:hint="eastAsia" w:ascii="宋体" w:hAnsi="宋体" w:eastAsia="宋体" w:cs="宋体"/>
          <w:color w:val="auto"/>
          <w:sz w:val="24"/>
        </w:rPr>
        <w:t>天（参与比选的供应商须单独提供承诺函，格式自拟。比选有效期内供应商不得对其投标报价及相关承诺进行实质性变更，否则将被列入医院黑名单并追究其违约责任）</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cs="宋体"/>
          <w:b/>
          <w:bCs/>
          <w:color w:val="auto"/>
          <w:sz w:val="24"/>
          <w:lang w:val="en-US" w:eastAsia="zh-CN"/>
        </w:rPr>
        <w:t>六</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评分方法：综合评分法</w:t>
      </w:r>
    </w:p>
    <w:p>
      <w:pPr>
        <w:pStyle w:val="18"/>
        <w:pageBreakBefore w:val="0"/>
        <w:numPr>
          <w:ilvl w:val="0"/>
          <w:numId w:val="0"/>
        </w:numPr>
        <w:wordWrap/>
        <w:overflowPunct/>
        <w:topLinePunct w:val="0"/>
        <w:bidi w:val="0"/>
        <w:spacing w:line="480" w:lineRule="exact"/>
        <w:ind w:firstLine="498"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1.综合评分明细表：</w:t>
      </w:r>
    </w:p>
    <w:p>
      <w:pPr>
        <w:pageBreakBefore w:val="0"/>
        <w:numPr>
          <w:ilvl w:val="0"/>
          <w:numId w:val="0"/>
        </w:numPr>
        <w:wordWrap/>
        <w:overflowPunct/>
        <w:topLinePunct w:val="0"/>
        <w:bidi w:val="0"/>
        <w:spacing w:line="480" w:lineRule="exact"/>
        <w:jc w:val="both"/>
        <w:rPr>
          <w:rFonts w:hint="eastAsia" w:ascii="宋体" w:hAnsi="宋体" w:eastAsia="宋体" w:cs="宋体"/>
          <w:color w:val="auto"/>
          <w:sz w:val="24"/>
          <w:lang w:val="en-US" w:eastAsia="zh-CN"/>
        </w:rPr>
      </w:pPr>
    </w:p>
    <w:bookmarkEnd w:id="4"/>
    <w:tbl>
      <w:tblPr>
        <w:tblStyle w:val="46"/>
        <w:tblpPr w:leftFromText="180" w:rightFromText="180" w:vertAnchor="text" w:horzAnchor="page" w:tblpX="1088" w:tblpY="68"/>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00"/>
        <w:gridCol w:w="1095"/>
        <w:gridCol w:w="5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00"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评分因素及权重</w:t>
            </w:r>
          </w:p>
        </w:tc>
        <w:tc>
          <w:tcPr>
            <w:tcW w:w="1095"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分值</w:t>
            </w:r>
          </w:p>
        </w:tc>
        <w:tc>
          <w:tcPr>
            <w:tcW w:w="5220"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评分标准</w:t>
            </w:r>
          </w:p>
        </w:tc>
        <w:tc>
          <w:tcPr>
            <w:tcW w:w="1320" w:type="dxa"/>
          </w:tcPr>
          <w:p>
            <w:pPr>
              <w:widowControl w:val="0"/>
              <w:spacing w:line="480" w:lineRule="exact"/>
              <w:ind w:firstLine="438" w:firstLineChars="20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732" w:type="dxa"/>
          </w:tcPr>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00"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报价20%</w:t>
            </w:r>
          </w:p>
        </w:tc>
        <w:tc>
          <w:tcPr>
            <w:tcW w:w="1095"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5220" w:type="dxa"/>
          </w:tcPr>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以评审委员会认定的有效供应商最低报价为评审基准价，报价得分=（评审基准价/最终报价）×20分。</w:t>
            </w:r>
          </w:p>
          <w:p>
            <w:pPr>
              <w:widowControl w:val="0"/>
              <w:spacing w:line="480" w:lineRule="exact"/>
              <w:rPr>
                <w:rFonts w:hint="default"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注：最高得分不超过20分</w:t>
            </w:r>
          </w:p>
        </w:tc>
        <w:tc>
          <w:tcPr>
            <w:tcW w:w="1320" w:type="dxa"/>
          </w:tcPr>
          <w:p>
            <w:pPr>
              <w:widowControl w:val="0"/>
              <w:spacing w:line="480" w:lineRule="exact"/>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2" w:type="dxa"/>
          </w:tcPr>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200"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服务要求41%</w:t>
            </w:r>
          </w:p>
        </w:tc>
        <w:tc>
          <w:tcPr>
            <w:tcW w:w="1095"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41</w:t>
            </w:r>
          </w:p>
        </w:tc>
        <w:tc>
          <w:tcPr>
            <w:tcW w:w="5220" w:type="dxa"/>
          </w:tcPr>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供应商服务要求响应完全满足比选文件要求的得41分：</w:t>
            </w:r>
          </w:p>
          <w:p>
            <w:pPr>
              <w:widowControl w:val="0"/>
              <w:numPr>
                <w:ilvl w:val="0"/>
                <w:numId w:val="4"/>
              </w:numPr>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比选供应商针对比选文件中“</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z w:val="21"/>
                <w:szCs w:val="21"/>
                <w:vertAlign w:val="baseline"/>
                <w:lang w:val="en-US" w:eastAsia="zh-CN"/>
              </w:rPr>
              <w:t>”服务参数要求有负偏离的，每项扣4分.最多扣28分。</w:t>
            </w:r>
          </w:p>
          <w:p>
            <w:pPr>
              <w:widowControl w:val="0"/>
              <w:numPr>
                <w:ilvl w:val="0"/>
                <w:numId w:val="4"/>
              </w:numPr>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比选供应商针对比选文件中的一般服务参数要求响应有负偏离的。每项扣0.5分，最多扣13分。</w:t>
            </w:r>
          </w:p>
          <w:p>
            <w:pPr>
              <w:widowControl w:val="0"/>
              <w:numPr>
                <w:ilvl w:val="0"/>
                <w:numId w:val="0"/>
              </w:numPr>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本项合计41分。</w:t>
            </w:r>
          </w:p>
          <w:p>
            <w:pPr>
              <w:widowControl w:val="0"/>
              <w:numPr>
                <w:ilvl w:val="0"/>
                <w:numId w:val="0"/>
              </w:numPr>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注：其中带“</w:t>
            </w:r>
            <w:r>
              <w:rPr>
                <w:rFonts w:hint="eastAsia" w:ascii="宋体" w:hAnsi="宋体" w:eastAsia="宋体" w:cs="宋体"/>
                <w:b/>
                <w:bCs/>
                <w:color w:val="auto"/>
                <w:spacing w:val="-4"/>
                <w:sz w:val="21"/>
                <w:szCs w:val="21"/>
                <w:highlight w:val="none"/>
                <w:lang w:eastAsia="zh-CN"/>
              </w:rPr>
              <w:t>▲</w:t>
            </w:r>
            <w:r>
              <w:rPr>
                <w:rFonts w:hint="eastAsia" w:ascii="宋体" w:hAnsi="宋体" w:eastAsia="宋体" w:cs="宋体"/>
                <w:b/>
                <w:bCs/>
                <w:color w:val="auto"/>
                <w:sz w:val="21"/>
                <w:szCs w:val="21"/>
                <w:vertAlign w:val="baseline"/>
                <w:lang w:val="en-US" w:eastAsia="zh-CN"/>
              </w:rPr>
              <w:t>”参数7条。</w:t>
            </w:r>
          </w:p>
        </w:tc>
        <w:tc>
          <w:tcPr>
            <w:tcW w:w="1320" w:type="dxa"/>
          </w:tcPr>
          <w:p>
            <w:pPr>
              <w:widowControl w:val="0"/>
              <w:spacing w:line="480" w:lineRule="exact"/>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32" w:type="dxa"/>
          </w:tcPr>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00"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服务实施方案24%</w:t>
            </w:r>
          </w:p>
          <w:p>
            <w:pPr>
              <w:widowControl w:val="0"/>
              <w:spacing w:line="480" w:lineRule="exact"/>
              <w:jc w:val="center"/>
              <w:rPr>
                <w:rFonts w:hint="eastAsia" w:ascii="宋体" w:hAnsi="宋体" w:eastAsia="宋体" w:cs="宋体"/>
                <w:color w:val="auto"/>
                <w:sz w:val="21"/>
                <w:szCs w:val="21"/>
                <w:vertAlign w:val="baseline"/>
                <w:lang w:val="en-US" w:eastAsia="zh-CN"/>
              </w:rPr>
            </w:pPr>
          </w:p>
        </w:tc>
        <w:tc>
          <w:tcPr>
            <w:tcW w:w="1095"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w:t>
            </w:r>
          </w:p>
        </w:tc>
        <w:tc>
          <w:tcPr>
            <w:tcW w:w="5220" w:type="dxa"/>
          </w:tcPr>
          <w:p>
            <w:pPr>
              <w:widowControl w:val="0"/>
              <w:spacing w:line="4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比选</w:t>
            </w:r>
            <w:r>
              <w:rPr>
                <w:rFonts w:hint="eastAsia" w:ascii="宋体" w:hAnsi="宋体" w:eastAsia="宋体" w:cs="宋体"/>
                <w:color w:val="auto"/>
                <w:sz w:val="21"/>
                <w:szCs w:val="21"/>
              </w:rPr>
              <w:t>服务商提供的服务实施方案【内容包括毛发采集要求、检测服务要求、测结果要求、培训和服务、</w:t>
            </w:r>
            <w:r>
              <w:rPr>
                <w:rFonts w:hint="eastAsia" w:ascii="宋体" w:hAnsi="宋体" w:eastAsia="宋体" w:cs="宋体"/>
                <w:color w:val="auto"/>
                <w:sz w:val="21"/>
                <w:szCs w:val="21"/>
                <w:lang w:val="en-US" w:eastAsia="zh-CN"/>
              </w:rPr>
              <w:t>整个检测服务流程给出方案。】</w:t>
            </w:r>
          </w:p>
          <w:p>
            <w:pPr>
              <w:widowControl w:val="0"/>
              <w:numPr>
                <w:ilvl w:val="0"/>
                <w:numId w:val="5"/>
              </w:numPr>
              <w:spacing w:line="4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分）响应文件中的总体实施方案内容欠缺不全面，检测服务要求服务其他要求方案简单，内容无法体现检测数据的真实性、同步性，针对本项目实际情况、可行性措施不够明确、合理，技术路线不清晰</w:t>
            </w:r>
            <w:r>
              <w:rPr>
                <w:rFonts w:hint="eastAsia" w:ascii="宋体" w:hAnsi="宋体" w:eastAsia="宋体" w:cs="宋体"/>
                <w:color w:val="auto"/>
                <w:sz w:val="21"/>
                <w:szCs w:val="21"/>
                <w:lang w:eastAsia="zh-CN"/>
              </w:rPr>
              <w:t>。</w:t>
            </w:r>
          </w:p>
          <w:p>
            <w:pPr>
              <w:widowControl w:val="0"/>
              <w:numPr>
                <w:ilvl w:val="0"/>
                <w:numId w:val="5"/>
              </w:numPr>
              <w:spacing w:line="4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 xml:space="preserve"> 分）响应文件中的总体实施方案内容较全面，方案包含毛发采集要求、检测服务要求、测结果要求、安全措施、培训和服务、服务其他要求等方案，内容能体现检测数据的真实性、同步性；检测结果要求内容全面，针对本项目实际情况可行性措施明确、合理，技术路线清晰；</w:t>
            </w:r>
          </w:p>
          <w:p>
            <w:pPr>
              <w:widowControl w:val="0"/>
              <w:numPr>
                <w:ilvl w:val="0"/>
                <w:numId w:val="5"/>
              </w:numPr>
              <w:spacing w:line="480" w:lineRule="exact"/>
              <w:rPr>
                <w:rFonts w:hint="eastAsia"/>
                <w:color w:val="auto"/>
                <w:lang w:eastAsia="zh-CN"/>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 xml:space="preserve"> 分）响应文件中的总体实施方案内容较全面，方案包含毛发采集要求、检测服务要求、测结果要求、安全措施、培训和服务、服务其他要求等方案，内容能体现检测数据的真实性、同步性；检测结果要求内容全面，针对本项目实际情况可行性措施明确、合理，技术路线清晰；安全措施确保各项过程的完整性和准确性。服务其他要求内容全面响应且流程清晰合理，投入检测设备操作要点描述详细全面，相关技术设备齐全、搭配合理且相关设备均符合毛发毒品检测相关行业规定及检测标准。针对本项目实际情况、可行性措施明确，能完全满足服务要求；</w:t>
            </w:r>
          </w:p>
          <w:p>
            <w:pPr>
              <w:widowControl w:val="0"/>
              <w:spacing w:line="480" w:lineRule="exac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z w:val="21"/>
                <w:szCs w:val="21"/>
              </w:rPr>
              <w:t>此项未提供</w:t>
            </w:r>
            <w:r>
              <w:rPr>
                <w:rFonts w:hint="eastAsia" w:ascii="宋体" w:hAnsi="宋体" w:eastAsia="宋体" w:cs="宋体"/>
                <w:b/>
                <w:bCs/>
                <w:color w:val="auto"/>
                <w:sz w:val="21"/>
                <w:szCs w:val="21"/>
                <w:lang w:val="en-US" w:eastAsia="zh-CN"/>
              </w:rPr>
              <w:t>检测</w:t>
            </w:r>
            <w:r>
              <w:rPr>
                <w:rFonts w:hint="eastAsia" w:ascii="宋体" w:hAnsi="宋体" w:eastAsia="宋体" w:cs="宋体"/>
                <w:b/>
                <w:bCs/>
                <w:color w:val="auto"/>
                <w:sz w:val="21"/>
                <w:szCs w:val="21"/>
              </w:rPr>
              <w:t>实施方案不得分。</w:t>
            </w:r>
          </w:p>
        </w:tc>
        <w:tc>
          <w:tcPr>
            <w:tcW w:w="1320" w:type="dxa"/>
          </w:tcPr>
          <w:p>
            <w:pPr>
              <w:widowControl w:val="0"/>
              <w:spacing w:line="480" w:lineRule="exact"/>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732" w:type="dxa"/>
          </w:tcPr>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200"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其他要求15%</w:t>
            </w:r>
          </w:p>
        </w:tc>
        <w:tc>
          <w:tcPr>
            <w:tcW w:w="1095" w:type="dxa"/>
          </w:tcPr>
          <w:p>
            <w:pPr>
              <w:widowControl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5220" w:type="dxa"/>
          </w:tcPr>
          <w:p>
            <w:pPr>
              <w:widowControl w:val="0"/>
              <w:spacing w:line="480" w:lineRule="exact"/>
              <w:rPr>
                <w:rFonts w:hint="eastAsia"/>
                <w:color w:val="auto"/>
                <w:lang w:val="en-US" w:eastAsia="zh-CN"/>
              </w:rPr>
            </w:pPr>
            <w:r>
              <w:rPr>
                <w:rFonts w:hint="eastAsia"/>
                <w:color w:val="auto"/>
                <w:lang w:val="en-US" w:eastAsia="zh-CN"/>
              </w:rPr>
              <w:t>满足采购人其他要求：</w:t>
            </w:r>
          </w:p>
          <w:p>
            <w:pPr>
              <w:widowControl w:val="0"/>
              <w:spacing w:line="480" w:lineRule="exact"/>
              <w:rPr>
                <w:color w:val="auto"/>
                <w:lang w:eastAsia="zh-CN"/>
              </w:rPr>
            </w:pPr>
            <w:r>
              <w:rPr>
                <w:rFonts w:hint="eastAsia"/>
                <w:color w:val="auto"/>
                <w:lang w:eastAsia="zh-CN"/>
              </w:rPr>
              <w:t>1、按照采购人需求，供应商安排人员上门采集</w:t>
            </w:r>
            <w:r>
              <w:rPr>
                <w:rFonts w:hint="eastAsia" w:eastAsia="宋体"/>
                <w:color w:val="auto"/>
                <w:lang w:eastAsia="zh-CN"/>
              </w:rPr>
              <w:t>、</w:t>
            </w:r>
            <w:r>
              <w:rPr>
                <w:rFonts w:hint="eastAsia"/>
                <w:color w:val="auto"/>
                <w:lang w:eastAsia="zh-CN"/>
              </w:rPr>
              <w:t>收集毛发检材，按约定时限向采购人反馈检测结果，提供加盖供应商单位公章的检测报告。</w:t>
            </w:r>
          </w:p>
          <w:p>
            <w:pPr>
              <w:widowControl w:val="0"/>
              <w:spacing w:line="480" w:lineRule="exact"/>
              <w:rPr>
                <w:color w:val="auto"/>
                <w:lang w:eastAsia="zh-CN"/>
              </w:rPr>
            </w:pPr>
            <w:r>
              <w:rPr>
                <w:rFonts w:hint="eastAsia"/>
                <w:color w:val="auto"/>
                <w:lang w:eastAsia="zh-CN"/>
              </w:rPr>
              <w:t>2、</w:t>
            </w:r>
            <w:r>
              <w:rPr>
                <w:rFonts w:hint="eastAsia" w:eastAsia="宋体"/>
                <w:color w:val="auto"/>
                <w:lang w:eastAsia="zh-CN"/>
              </w:rPr>
              <w:t>供应商</w:t>
            </w:r>
            <w:r>
              <w:rPr>
                <w:rFonts w:hint="eastAsia"/>
                <w:color w:val="auto"/>
                <w:lang w:eastAsia="zh-CN"/>
              </w:rPr>
              <w:t>提供毛发检测所需的耗材(含工具、封装袋)。</w:t>
            </w:r>
          </w:p>
          <w:p>
            <w:pPr>
              <w:widowControl w:val="0"/>
              <w:spacing w:line="480" w:lineRule="exact"/>
              <w:rPr>
                <w:rFonts w:hint="eastAsia"/>
                <w:color w:val="auto"/>
                <w:lang w:eastAsia="zh-CN"/>
              </w:rPr>
            </w:pPr>
            <w:r>
              <w:rPr>
                <w:rFonts w:hint="eastAsia"/>
                <w:color w:val="auto"/>
                <w:lang w:eastAsia="zh-CN"/>
              </w:rPr>
              <w:t>3、</w:t>
            </w:r>
            <w:r>
              <w:rPr>
                <w:rFonts w:hint="eastAsia" w:eastAsia="宋体"/>
                <w:color w:val="auto"/>
                <w:lang w:eastAsia="zh-CN"/>
              </w:rPr>
              <w:t>供应商</w:t>
            </w:r>
            <w:r>
              <w:rPr>
                <w:rFonts w:hint="eastAsia"/>
                <w:color w:val="auto"/>
                <w:lang w:eastAsia="zh-CN"/>
              </w:rPr>
              <w:t>具有保密义务，未经采购人许可，不得将鉴定结论泄露给第三方，违者依法追究相关法律责任。</w:t>
            </w:r>
          </w:p>
          <w:p>
            <w:pPr>
              <w:pStyle w:val="179"/>
              <w:keepLines/>
              <w:widowControl w:val="0"/>
              <w:wordWrap w:val="0"/>
              <w:topLinePunct/>
              <w:spacing w:line="480" w:lineRule="exact"/>
              <w:ind w:firstLine="0" w:firstLineChars="0"/>
              <w:rPr>
                <w:rFonts w:hint="eastAsia"/>
                <w:color w:val="auto"/>
                <w:sz w:val="21"/>
                <w:szCs w:val="21"/>
                <w:lang w:eastAsia="zh-CN"/>
              </w:rPr>
            </w:pPr>
            <w:r>
              <w:rPr>
                <w:rFonts w:hint="eastAsia" w:eastAsia="宋体"/>
                <w:color w:val="auto"/>
                <w:sz w:val="21"/>
                <w:lang w:val="en-US" w:eastAsia="zh-CN"/>
              </w:rPr>
              <w:t>4、</w:t>
            </w:r>
            <w:r>
              <w:rPr>
                <w:rFonts w:hint="eastAsia" w:eastAsia="宋体"/>
                <w:color w:val="auto"/>
                <w:sz w:val="21"/>
                <w:szCs w:val="21"/>
                <w:lang w:eastAsia="zh-CN"/>
              </w:rPr>
              <w:t>供应商应在检测结束后7日内提供</w:t>
            </w:r>
            <w:r>
              <w:rPr>
                <w:rFonts w:hint="eastAsia"/>
                <w:color w:val="auto"/>
                <w:sz w:val="21"/>
                <w:szCs w:val="21"/>
                <w:lang w:eastAsia="zh-CN"/>
              </w:rPr>
              <w:t>检测</w:t>
            </w:r>
            <w:r>
              <w:rPr>
                <w:rFonts w:hint="eastAsia" w:eastAsia="宋体"/>
                <w:color w:val="auto"/>
                <w:sz w:val="21"/>
                <w:szCs w:val="21"/>
                <w:lang w:eastAsia="zh-CN"/>
              </w:rPr>
              <w:t>报告给采购人</w:t>
            </w:r>
            <w:r>
              <w:rPr>
                <w:rFonts w:hint="eastAsia"/>
                <w:color w:val="auto"/>
                <w:sz w:val="21"/>
                <w:szCs w:val="21"/>
                <w:lang w:eastAsia="zh-CN"/>
              </w:rPr>
              <w:t>。</w:t>
            </w:r>
          </w:p>
          <w:p>
            <w:pPr>
              <w:widowControl w:val="0"/>
              <w:spacing w:line="480" w:lineRule="exact"/>
              <w:rPr>
                <w:rFonts w:hint="default" w:ascii="宋体" w:hAnsi="宋体" w:eastAsia="宋体" w:cs="宋体"/>
                <w:color w:val="auto"/>
                <w:sz w:val="21"/>
                <w:szCs w:val="21"/>
                <w:vertAlign w:val="baseline"/>
                <w:lang w:val="en-US" w:eastAsia="zh-CN"/>
              </w:rPr>
            </w:pPr>
            <w:r>
              <w:rPr>
                <w:rFonts w:hint="eastAsia" w:eastAsia="宋体"/>
                <w:color w:val="auto"/>
                <w:sz w:val="21"/>
                <w:lang w:val="en-US" w:eastAsia="zh-CN"/>
              </w:rPr>
              <w:t>5、</w:t>
            </w:r>
            <w:r>
              <w:rPr>
                <w:rFonts w:hint="eastAsia" w:eastAsia="宋体"/>
                <w:color w:val="auto"/>
                <w:sz w:val="21"/>
                <w:lang w:eastAsia="zh-CN"/>
              </w:rPr>
              <w:t>采购人不为供应商提供食宿，</w:t>
            </w:r>
            <w:r>
              <w:rPr>
                <w:rFonts w:hint="eastAsia" w:eastAsia="宋体"/>
                <w:color w:val="auto"/>
                <w:sz w:val="21"/>
                <w:lang w:val="en-US" w:eastAsia="zh-CN"/>
              </w:rPr>
              <w:t>相关一切费用由供应商自行承担。</w:t>
            </w:r>
          </w:p>
          <w:p>
            <w:pPr>
              <w:widowControl w:val="0"/>
              <w:spacing w:line="480" w:lineRule="exact"/>
              <w:rPr>
                <w:rFonts w:hint="eastAsia"/>
                <w:color w:val="auto"/>
                <w:lang w:val="en-US" w:eastAsia="zh-CN"/>
              </w:rPr>
            </w:pPr>
            <w:r>
              <w:rPr>
                <w:rFonts w:hint="eastAsia" w:ascii="宋体" w:hAnsi="宋体" w:eastAsia="宋体" w:cs="宋体"/>
                <w:color w:val="auto"/>
                <w:sz w:val="21"/>
                <w:szCs w:val="21"/>
                <w:vertAlign w:val="baseline"/>
                <w:lang w:val="en-US" w:eastAsia="zh-CN"/>
              </w:rPr>
              <w:t>共5项，每满足一项得3分。</w:t>
            </w:r>
          </w:p>
          <w:p>
            <w:pPr>
              <w:widowControl w:val="0"/>
              <w:spacing w:line="480" w:lineRule="exac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注：以承诺函为准，不提供承诺函不得分。</w:t>
            </w:r>
          </w:p>
        </w:tc>
        <w:tc>
          <w:tcPr>
            <w:tcW w:w="1320" w:type="dxa"/>
          </w:tcPr>
          <w:p>
            <w:pPr>
              <w:widowControl w:val="0"/>
              <w:spacing w:line="480" w:lineRule="exact"/>
              <w:rPr>
                <w:rFonts w:hint="eastAsia" w:ascii="宋体" w:hAnsi="宋体" w:eastAsia="宋体" w:cs="宋体"/>
                <w:color w:val="auto"/>
                <w:sz w:val="21"/>
                <w:szCs w:val="21"/>
                <w:vertAlign w:val="baseline"/>
                <w:lang w:val="en-US" w:eastAsia="zh-CN"/>
              </w:rPr>
            </w:pPr>
          </w:p>
        </w:tc>
      </w:tr>
    </w:tbl>
    <w:p>
      <w:pPr>
        <w:pStyle w:val="2"/>
        <w:spacing w:line="480" w:lineRule="exact"/>
        <w:jc w:val="left"/>
        <w:rPr>
          <w:rFonts w:hint="eastAsia" w:ascii="宋体" w:hAnsi="宋体" w:eastAsia="宋体" w:cs="宋体"/>
          <w:b/>
          <w:bCs/>
          <w:color w:val="auto"/>
          <w:kern w:val="2"/>
          <w:sz w:val="24"/>
          <w:szCs w:val="24"/>
          <w:lang w:val="en-US" w:eastAsia="zh-CN"/>
        </w:rPr>
      </w:pPr>
    </w:p>
    <w:p>
      <w:pPr>
        <w:pStyle w:val="2"/>
        <w:spacing w:line="48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sz w:val="24"/>
          <w:szCs w:val="24"/>
          <w:lang w:val="en-US" w:eastAsia="zh-CN"/>
        </w:rPr>
        <w:t>报价表</w:t>
      </w:r>
    </w:p>
    <w:tbl>
      <w:tblPr>
        <w:tblStyle w:val="45"/>
        <w:tblW w:w="8901"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2349"/>
        <w:gridCol w:w="2349"/>
        <w:gridCol w:w="2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2" w:hRule="atLeast"/>
          <w:jc w:val="center"/>
        </w:trPr>
        <w:tc>
          <w:tcPr>
            <w:tcW w:w="1853" w:type="dxa"/>
            <w:tcBorders>
              <w:top w:val="single" w:color="000000" w:sz="6" w:space="0"/>
            </w:tcBorders>
            <w:vAlign w:val="center"/>
          </w:tcPr>
          <w:p>
            <w:pPr>
              <w:pageBreakBefore w:val="0"/>
              <w:kinsoku/>
              <w:overflowPunct/>
              <w:topLinePunct w:val="0"/>
              <w:bidi w:val="0"/>
              <w:spacing w:line="480" w:lineRule="exact"/>
              <w:ind w:firstLine="438" w:firstLineChars="200"/>
              <w:jc w:val="center"/>
              <w:rPr>
                <w:b/>
                <w:color w:val="auto"/>
                <w:szCs w:val="21"/>
              </w:rPr>
            </w:pPr>
            <w:r>
              <w:rPr>
                <w:rFonts w:hint="eastAsia"/>
                <w:b/>
                <w:color w:val="auto"/>
                <w:szCs w:val="21"/>
              </w:rPr>
              <w:t>项目名称</w:t>
            </w:r>
          </w:p>
        </w:tc>
        <w:tc>
          <w:tcPr>
            <w:tcW w:w="2349" w:type="dxa"/>
            <w:tcBorders>
              <w:top w:val="single" w:color="000000" w:sz="6" w:space="0"/>
            </w:tcBorders>
            <w:vAlign w:val="center"/>
          </w:tcPr>
          <w:p>
            <w:pPr>
              <w:pageBreakBefore w:val="0"/>
              <w:kinsoku/>
              <w:overflowPunct/>
              <w:topLinePunct w:val="0"/>
              <w:bidi w:val="0"/>
              <w:spacing w:line="480" w:lineRule="exact"/>
              <w:ind w:firstLine="438" w:firstLineChars="200"/>
              <w:jc w:val="center"/>
              <w:rPr>
                <w:rFonts w:ascii="宋体" w:hAnsi="宋体" w:cs="宋体"/>
                <w:color w:val="auto"/>
                <w:kern w:val="0"/>
                <w:szCs w:val="21"/>
              </w:rPr>
            </w:pPr>
          </w:p>
        </w:tc>
        <w:tc>
          <w:tcPr>
            <w:tcW w:w="2349" w:type="dxa"/>
            <w:tcBorders>
              <w:top w:val="single" w:color="000000" w:sz="6" w:space="0"/>
            </w:tcBorders>
            <w:vAlign w:val="center"/>
          </w:tcPr>
          <w:p>
            <w:pPr>
              <w:pageBreakBefore w:val="0"/>
              <w:kinsoku/>
              <w:overflowPunct/>
              <w:topLinePunct w:val="0"/>
              <w:bidi w:val="0"/>
              <w:spacing w:line="480" w:lineRule="exact"/>
              <w:ind w:firstLine="438" w:firstLineChars="200"/>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0" w:type="dxa"/>
            <w:tcBorders>
              <w:top w:val="single" w:color="000000" w:sz="6" w:space="0"/>
            </w:tcBorders>
            <w:vAlign w:val="center"/>
          </w:tcPr>
          <w:p>
            <w:pPr>
              <w:pageBreakBefore w:val="0"/>
              <w:kinsoku/>
              <w:overflowPunct/>
              <w:topLinePunct w:val="0"/>
              <w:bidi w:val="0"/>
              <w:spacing w:line="480" w:lineRule="exact"/>
              <w:ind w:firstLine="438" w:firstLineChars="200"/>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1" w:hRule="atLeast"/>
          <w:jc w:val="center"/>
        </w:trPr>
        <w:tc>
          <w:tcPr>
            <w:tcW w:w="1853" w:type="dxa"/>
            <w:vAlign w:val="center"/>
          </w:tcPr>
          <w:p>
            <w:pPr>
              <w:pageBreakBefore w:val="0"/>
              <w:kinsoku/>
              <w:overflowPunct/>
              <w:topLinePunct w:val="0"/>
              <w:bidi w:val="0"/>
              <w:spacing w:line="480" w:lineRule="exact"/>
              <w:ind w:firstLine="438" w:firstLineChars="200"/>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48" w:type="dxa"/>
            <w:gridSpan w:val="3"/>
            <w:vAlign w:val="center"/>
          </w:tcPr>
          <w:p>
            <w:pPr>
              <w:pageBreakBefore w:val="0"/>
              <w:kinsoku/>
              <w:overflowPunct/>
              <w:topLinePunct w:val="0"/>
              <w:bidi w:val="0"/>
              <w:spacing w:line="480" w:lineRule="exact"/>
              <w:ind w:firstLine="438" w:firstLineChars="200"/>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36" w:hRule="atLeast"/>
          <w:jc w:val="center"/>
        </w:trPr>
        <w:tc>
          <w:tcPr>
            <w:tcW w:w="1853" w:type="dxa"/>
            <w:tcBorders>
              <w:top w:val="single" w:color="auto" w:sz="4" w:space="0"/>
            </w:tcBorders>
            <w:vAlign w:val="center"/>
          </w:tcPr>
          <w:p>
            <w:pPr>
              <w:pageBreakBefore w:val="0"/>
              <w:kinsoku/>
              <w:overflowPunct/>
              <w:topLinePunct w:val="0"/>
              <w:bidi w:val="0"/>
              <w:spacing w:line="480" w:lineRule="exact"/>
              <w:ind w:firstLine="438" w:firstLineChars="200"/>
              <w:jc w:val="center"/>
              <w:rPr>
                <w:b/>
                <w:bCs/>
                <w:color w:val="auto"/>
                <w:szCs w:val="21"/>
              </w:rPr>
            </w:pPr>
            <w:r>
              <w:rPr>
                <w:rFonts w:hint="eastAsia"/>
                <w:b/>
                <w:bCs/>
                <w:color w:val="auto"/>
                <w:szCs w:val="21"/>
              </w:rPr>
              <w:t xml:space="preserve">报价       </w:t>
            </w:r>
          </w:p>
        </w:tc>
        <w:tc>
          <w:tcPr>
            <w:tcW w:w="7048" w:type="dxa"/>
            <w:gridSpan w:val="3"/>
            <w:vAlign w:val="center"/>
          </w:tcPr>
          <w:p>
            <w:pPr>
              <w:pageBreakBefore w:val="0"/>
              <w:kinsoku/>
              <w:overflowPunct/>
              <w:topLinePunct w:val="0"/>
              <w:bidi w:val="0"/>
              <w:spacing w:line="480" w:lineRule="exact"/>
              <w:ind w:firstLine="0" w:firstLineChars="0"/>
              <w:rPr>
                <w:rFonts w:hint="default" w:ascii="宋体" w:hAnsi="宋体"/>
                <w:color w:val="auto"/>
                <w:sz w:val="24"/>
                <w:szCs w:val="24"/>
                <w:lang w:val="en-US" w:eastAsia="zh-CN"/>
              </w:rPr>
            </w:pPr>
            <w:r>
              <w:rPr>
                <w:rFonts w:hint="eastAsia" w:ascii="宋体" w:hAnsi="宋体"/>
                <w:color w:val="auto"/>
                <w:sz w:val="24"/>
                <w:szCs w:val="24"/>
                <w:lang w:val="en-US" w:eastAsia="zh-CN"/>
              </w:rPr>
              <w:t>小写：             元</w:t>
            </w:r>
            <w:r>
              <w:rPr>
                <w:rFonts w:hint="eastAsia" w:ascii="宋体" w:hAnsi="宋体" w:cs="宋体"/>
                <w:b/>
                <w:color w:val="auto"/>
                <w:sz w:val="24"/>
                <w:szCs w:val="24"/>
                <w:lang w:val="en-US" w:eastAsia="zh-CN"/>
              </w:rPr>
              <w:t>/</w:t>
            </w:r>
            <w:r>
              <w:rPr>
                <w:rFonts w:hint="eastAsia" w:ascii="宋体" w:hAnsi="宋体" w:cs="宋体"/>
                <w:b/>
                <w:color w:val="auto"/>
                <w:sz w:val="24"/>
                <w:szCs w:val="24"/>
                <w:lang w:eastAsia="zh-CN"/>
              </w:rPr>
              <w:t>人份</w:t>
            </w:r>
          </w:p>
          <w:p>
            <w:pPr>
              <w:pageBreakBefore w:val="0"/>
              <w:kinsoku/>
              <w:overflowPunct/>
              <w:topLinePunct w:val="0"/>
              <w:bidi w:val="0"/>
              <w:spacing w:line="480" w:lineRule="exact"/>
              <w:ind w:firstLine="0" w:firstLineChars="0"/>
              <w:rPr>
                <w:rFonts w:hint="default" w:ascii="宋体" w:hAnsi="宋体"/>
                <w:color w:val="auto"/>
                <w:sz w:val="24"/>
                <w:szCs w:val="24"/>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大写：             元</w:t>
            </w:r>
            <w:r>
              <w:rPr>
                <w:rFonts w:hint="eastAsia" w:ascii="宋体" w:hAnsi="宋体" w:cs="宋体"/>
                <w:b/>
                <w:color w:val="auto"/>
                <w:sz w:val="24"/>
                <w:szCs w:val="24"/>
                <w:lang w:val="en-US" w:eastAsia="zh-CN"/>
              </w:rPr>
              <w:t>/</w:t>
            </w:r>
            <w:r>
              <w:rPr>
                <w:rFonts w:hint="eastAsia" w:ascii="宋体" w:hAnsi="宋体" w:cs="宋体"/>
                <w:b/>
                <w:color w:val="auto"/>
                <w:sz w:val="24"/>
                <w:szCs w:val="24"/>
                <w:lang w:eastAsia="zh-CN"/>
              </w:rPr>
              <w:t>人份</w:t>
            </w:r>
          </w:p>
          <w:p>
            <w:pPr>
              <w:pageBreakBefore w:val="0"/>
              <w:kinsoku/>
              <w:overflowPunct/>
              <w:topLinePunct w:val="0"/>
              <w:bidi w:val="0"/>
              <w:spacing w:line="480" w:lineRule="exact"/>
              <w:ind w:firstLine="438" w:firstLineChars="200"/>
              <w:rPr>
                <w:rFonts w:hint="default" w:eastAsia="宋体"/>
                <w:color w:val="auto"/>
                <w:szCs w:val="21"/>
                <w:u w:val="single"/>
                <w:lang w:val="en-US" w:eastAsia="zh-CN"/>
              </w:rPr>
            </w:pPr>
          </w:p>
        </w:tc>
      </w:tr>
    </w:tbl>
    <w:p>
      <w:pPr>
        <w:pageBreakBefore w:val="0"/>
        <w:kinsoku/>
        <w:overflowPunct/>
        <w:topLinePunct w:val="0"/>
        <w:bidi w:val="0"/>
        <w:spacing w:line="480" w:lineRule="exact"/>
        <w:ind w:left="840" w:firstLine="498" w:firstLineChars="200"/>
        <w:jc w:val="left"/>
        <w:rPr>
          <w:rFonts w:ascii="宋体" w:hAnsi="宋体"/>
          <w:color w:val="auto"/>
          <w:sz w:val="24"/>
        </w:rPr>
      </w:pPr>
    </w:p>
    <w:p>
      <w:pPr>
        <w:pageBreakBefore w:val="0"/>
        <w:kinsoku/>
        <w:overflowPunct/>
        <w:topLinePunct w:val="0"/>
        <w:bidi w:val="0"/>
        <w:spacing w:line="480" w:lineRule="exact"/>
        <w:ind w:left="499" w:leftChars="228" w:firstLine="498" w:firstLineChars="200"/>
        <w:jc w:val="left"/>
        <w:rPr>
          <w:rFonts w:ascii="宋体" w:hAnsi="宋体"/>
          <w:color w:val="auto"/>
          <w:sz w:val="24"/>
        </w:rPr>
      </w:pPr>
      <w:r>
        <w:rPr>
          <w:rFonts w:hint="eastAsia" w:ascii="宋体" w:hAnsi="宋体"/>
          <w:color w:val="auto"/>
          <w:sz w:val="24"/>
        </w:rPr>
        <w:t>注：报价应是最终用户验收合格后的价</w:t>
      </w:r>
      <w:r>
        <w:rPr>
          <w:rFonts w:hint="eastAsia" w:ascii="宋体" w:hAnsi="宋体"/>
          <w:color w:val="auto"/>
          <w:sz w:val="24"/>
          <w:lang w:val="en-US" w:eastAsia="zh-CN"/>
        </w:rPr>
        <w:t>格</w:t>
      </w:r>
      <w:r>
        <w:rPr>
          <w:rFonts w:hint="eastAsia" w:ascii="宋体" w:hAnsi="宋体"/>
          <w:color w:val="auto"/>
          <w:sz w:val="24"/>
        </w:rPr>
        <w:t>，包括所有费用和</w:t>
      </w:r>
      <w:r>
        <w:rPr>
          <w:rFonts w:hint="eastAsia" w:ascii="宋体" w:hAnsi="宋体"/>
          <w:color w:val="auto"/>
          <w:sz w:val="24"/>
          <w:lang w:val="en-US" w:eastAsia="zh-CN"/>
        </w:rPr>
        <w:t>询价文件</w:t>
      </w:r>
      <w:r>
        <w:rPr>
          <w:rFonts w:hint="eastAsia" w:ascii="宋体" w:hAnsi="宋体"/>
          <w:color w:val="auto"/>
          <w:sz w:val="24"/>
        </w:rPr>
        <w:t>规定的其他费用。</w:t>
      </w:r>
      <w:r>
        <w:rPr>
          <w:rFonts w:hint="eastAsia" w:ascii="宋体" w:hAnsi="宋体"/>
          <w:b/>
          <w:color w:val="auto"/>
          <w:sz w:val="24"/>
        </w:rPr>
        <w:t xml:space="preserve"> </w:t>
      </w:r>
    </w:p>
    <w:p>
      <w:pPr>
        <w:pageBreakBefore w:val="0"/>
        <w:kinsoku/>
        <w:overflowPunct/>
        <w:topLinePunct w:val="0"/>
        <w:bidi w:val="0"/>
        <w:adjustRightInd w:val="0"/>
        <w:spacing w:line="480" w:lineRule="exact"/>
        <w:ind w:firstLine="498" w:firstLineChars="200"/>
        <w:jc w:val="left"/>
        <w:rPr>
          <w:rFonts w:ascii="宋体" w:hAnsi="宋体"/>
          <w:color w:val="auto"/>
          <w:sz w:val="24"/>
        </w:rPr>
      </w:pPr>
    </w:p>
    <w:p>
      <w:pPr>
        <w:pageBreakBefore w:val="0"/>
        <w:kinsoku/>
        <w:overflowPunct/>
        <w:topLinePunct w:val="0"/>
        <w:bidi w:val="0"/>
        <w:adjustRightInd w:val="0"/>
        <w:spacing w:line="480" w:lineRule="exact"/>
        <w:ind w:firstLine="498" w:firstLineChars="200"/>
        <w:jc w:val="left"/>
        <w:rPr>
          <w:rFonts w:ascii="宋体" w:hAnsi="宋体"/>
          <w:color w:val="auto"/>
          <w:sz w:val="24"/>
        </w:rPr>
      </w:pPr>
      <w:r>
        <w:rPr>
          <w:rFonts w:hint="eastAsia" w:ascii="宋体" w:hAnsi="宋体"/>
          <w:color w:val="auto"/>
          <w:sz w:val="24"/>
          <w:lang w:val="en-US" w:eastAsia="zh-CN"/>
        </w:rPr>
        <w:t>供应商</w:t>
      </w:r>
      <w:r>
        <w:rPr>
          <w:rFonts w:hint="eastAsia" w:ascii="宋体" w:hAnsi="宋体"/>
          <w:color w:val="auto"/>
          <w:sz w:val="24"/>
        </w:rPr>
        <w:t>名称：        （盖章）</w:t>
      </w:r>
    </w:p>
    <w:p>
      <w:pPr>
        <w:pageBreakBefore w:val="0"/>
        <w:kinsoku/>
        <w:overflowPunct/>
        <w:topLinePunct w:val="0"/>
        <w:bidi w:val="0"/>
        <w:adjustRightInd w:val="0"/>
        <w:spacing w:line="480" w:lineRule="exact"/>
        <w:ind w:firstLine="498" w:firstLineChars="200"/>
        <w:jc w:val="left"/>
        <w:rPr>
          <w:rFonts w:ascii="宋体" w:hAnsi="宋体"/>
          <w:color w:val="auto"/>
          <w:sz w:val="24"/>
        </w:rPr>
      </w:pPr>
      <w:r>
        <w:rPr>
          <w:rFonts w:hint="eastAsia" w:ascii="宋体" w:hAnsi="宋体"/>
          <w:color w:val="auto"/>
          <w:sz w:val="24"/>
        </w:rPr>
        <w:t>法定代表人或授权代表（签字）：</w:t>
      </w:r>
    </w:p>
    <w:p>
      <w:pPr>
        <w:adjustRightInd w:val="0"/>
        <w:spacing w:line="480" w:lineRule="exact"/>
        <w:ind w:firstLine="498" w:firstLineChars="200"/>
        <w:jc w:val="left"/>
        <w:rPr>
          <w:rFonts w:hint="eastAsia" w:ascii="宋体" w:hAnsi="宋体" w:eastAsia="宋体" w:cs="宋体"/>
          <w:color w:val="auto"/>
          <w:sz w:val="24"/>
        </w:rPr>
      </w:pPr>
      <w:r>
        <w:rPr>
          <w:rFonts w:hint="eastAsia" w:ascii="宋体" w:hAnsi="宋体"/>
          <w:color w:val="auto"/>
          <w:sz w:val="24"/>
        </w:rPr>
        <w:t>日期：</w:t>
      </w:r>
    </w:p>
    <w:p>
      <w:pPr>
        <w:pStyle w:val="18"/>
        <w:spacing w:line="480" w:lineRule="exact"/>
        <w:ind w:firstLine="498" w:firstLineChars="200"/>
        <w:rPr>
          <w:rFonts w:hint="eastAsia" w:ascii="宋体" w:hAnsi="宋体" w:eastAsia="宋体" w:cs="宋体"/>
          <w:color w:val="auto"/>
          <w:sz w:val="24"/>
        </w:rPr>
      </w:pPr>
    </w:p>
    <w:p>
      <w:pPr>
        <w:spacing w:line="480" w:lineRule="exact"/>
        <w:rPr>
          <w:rFonts w:hint="eastAsia"/>
          <w:color w:val="auto"/>
        </w:rPr>
      </w:pPr>
    </w:p>
    <w:p>
      <w:pPr>
        <w:pStyle w:val="2"/>
        <w:rPr>
          <w:rFonts w:hint="eastAsia"/>
          <w:color w:val="auto"/>
        </w:rPr>
      </w:pPr>
    </w:p>
    <w:p>
      <w:pPr>
        <w:rPr>
          <w:rFonts w:hint="eastAsia"/>
          <w:color w:val="auto"/>
        </w:rPr>
      </w:pPr>
    </w:p>
    <w:p>
      <w:pPr>
        <w:spacing w:line="480" w:lineRule="exact"/>
        <w:rPr>
          <w:rFonts w:hint="eastAsia"/>
          <w:color w:val="auto"/>
        </w:rPr>
      </w:pPr>
    </w:p>
    <w:p>
      <w:pPr>
        <w:pStyle w:val="2"/>
        <w:pageBreakBefore w:val="0"/>
        <w:wordWrap/>
        <w:overflowPunct/>
        <w:topLinePunct w:val="0"/>
        <w:bidi w:val="0"/>
        <w:spacing w:line="480" w:lineRule="exact"/>
        <w:jc w:val="both"/>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 xml:space="preserve">附件一：                  </w:t>
      </w:r>
      <w:r>
        <w:rPr>
          <w:rFonts w:hint="eastAsia" w:ascii="宋体" w:hAnsi="宋体" w:eastAsia="宋体" w:cs="宋体"/>
          <w:b w:val="0"/>
          <w:bCs w:val="0"/>
          <w:color w:val="auto"/>
          <w:kern w:val="0"/>
          <w:sz w:val="24"/>
          <w:szCs w:val="24"/>
        </w:rPr>
        <w:t>投标承诺函</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val="en-US" w:eastAsia="zh-CN"/>
        </w:rPr>
        <w:t>金堂县第一人民医院</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（公司名称）参加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项目名称）的投标活动，现承诺：</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一、我公司满足</w:t>
      </w:r>
      <w:r>
        <w:rPr>
          <w:rFonts w:hint="eastAsia" w:ascii="宋体" w:hAnsi="宋体" w:eastAsia="宋体" w:cs="宋体"/>
          <w:color w:val="auto"/>
          <w:sz w:val="24"/>
          <w:szCs w:val="24"/>
          <w:lang w:val="en-US" w:eastAsia="zh-CN"/>
        </w:rPr>
        <w:t>项目相关</w:t>
      </w:r>
      <w:r>
        <w:rPr>
          <w:rFonts w:hint="eastAsia" w:ascii="宋体" w:hAnsi="宋体" w:eastAsia="宋体" w:cs="宋体"/>
          <w:color w:val="auto"/>
          <w:sz w:val="24"/>
          <w:szCs w:val="24"/>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二、所递交的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文件及证明材料相关内容均如实填写，并真实可靠，若采购人在开标、评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三、若我公司经综合评审确定为成交供应商，承诺成交产品的供货价格</w:t>
      </w:r>
      <w:r>
        <w:rPr>
          <w:rFonts w:hint="eastAsia" w:ascii="宋体" w:hAnsi="宋体" w:eastAsia="宋体" w:cs="宋体"/>
          <w:color w:val="auto"/>
          <w:sz w:val="24"/>
          <w:szCs w:val="24"/>
          <w:lang w:val="en-US" w:eastAsia="zh-CN"/>
        </w:rPr>
        <w:t>或者服务</w:t>
      </w:r>
      <w:r>
        <w:rPr>
          <w:rFonts w:hint="eastAsia" w:ascii="宋体" w:hAnsi="宋体" w:eastAsia="宋体" w:cs="宋体"/>
          <w:color w:val="auto"/>
          <w:sz w:val="24"/>
          <w:szCs w:val="24"/>
        </w:rPr>
        <w:t>不超过四川地区其它医院</w:t>
      </w:r>
      <w:r>
        <w:rPr>
          <w:rFonts w:hint="eastAsia" w:ascii="宋体" w:hAnsi="宋体" w:eastAsia="宋体" w:cs="宋体"/>
          <w:color w:val="auto"/>
          <w:sz w:val="24"/>
          <w:szCs w:val="24"/>
          <w:lang w:eastAsia="zh-CN"/>
        </w:rPr>
        <w:t>。</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、一旦我方中选，保证按医院管理要求完成相关工作。</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、一旦我方中选，我方将按采购人要求签订合同。</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、我方未参与本采购项目前期咨询论证，不属于禁止参加本项目投标的供应商。</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如违反以上承诺，本公司愿承担一切法律责任。</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投标人名称：        （盖章）</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法定代表人或授权代表（签字）：</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2"/>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D178"/>
    <w:multiLevelType w:val="singleLevel"/>
    <w:tmpl w:val="AD1CD178"/>
    <w:lvl w:ilvl="0" w:tentative="0">
      <w:start w:val="2"/>
      <w:numFmt w:val="chineseCounting"/>
      <w:suff w:val="space"/>
      <w:lvlText w:val="第%1章"/>
      <w:lvlJc w:val="left"/>
      <w:pPr>
        <w:ind w:left="2621" w:leftChars="0" w:firstLine="0" w:firstLineChars="0"/>
      </w:pPr>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631F16B7"/>
    <w:multiLevelType w:val="singleLevel"/>
    <w:tmpl w:val="631F16B7"/>
    <w:lvl w:ilvl="0" w:tentative="0">
      <w:start w:val="1"/>
      <w:numFmt w:val="decimal"/>
      <w:lvlText w:val="%1."/>
      <w:lvlJc w:val="left"/>
      <w:pPr>
        <w:tabs>
          <w:tab w:val="left" w:pos="312"/>
        </w:tabs>
      </w:pPr>
    </w:lvl>
  </w:abstractNum>
  <w:abstractNum w:abstractNumId="4">
    <w:nsid w:val="7A4B207A"/>
    <w:multiLevelType w:val="singleLevel"/>
    <w:tmpl w:val="7A4B207A"/>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ZGRmNWFkYTZjNmEzZDU4ZGYzZWY2ODc0N2NiMDg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6B8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3D9"/>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0D74"/>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0242B"/>
    <w:rsid w:val="01057F3B"/>
    <w:rsid w:val="0133641C"/>
    <w:rsid w:val="013D4AA3"/>
    <w:rsid w:val="014B4ED0"/>
    <w:rsid w:val="01891DA9"/>
    <w:rsid w:val="018C26AD"/>
    <w:rsid w:val="01937B61"/>
    <w:rsid w:val="01A832BD"/>
    <w:rsid w:val="01AA42D2"/>
    <w:rsid w:val="01CB1ADD"/>
    <w:rsid w:val="01D82C1B"/>
    <w:rsid w:val="020D507E"/>
    <w:rsid w:val="02120744"/>
    <w:rsid w:val="021447F7"/>
    <w:rsid w:val="02234C49"/>
    <w:rsid w:val="022527EB"/>
    <w:rsid w:val="024046B9"/>
    <w:rsid w:val="025B324A"/>
    <w:rsid w:val="02643945"/>
    <w:rsid w:val="027966C2"/>
    <w:rsid w:val="02887AA9"/>
    <w:rsid w:val="02B561B7"/>
    <w:rsid w:val="02BA375F"/>
    <w:rsid w:val="02BA7222"/>
    <w:rsid w:val="02CB014B"/>
    <w:rsid w:val="02DB77F3"/>
    <w:rsid w:val="03091767"/>
    <w:rsid w:val="032F10E6"/>
    <w:rsid w:val="0333647B"/>
    <w:rsid w:val="035E321E"/>
    <w:rsid w:val="036B5CE3"/>
    <w:rsid w:val="03E577A1"/>
    <w:rsid w:val="03EC767B"/>
    <w:rsid w:val="03F61052"/>
    <w:rsid w:val="04207408"/>
    <w:rsid w:val="044E5FEB"/>
    <w:rsid w:val="048143AE"/>
    <w:rsid w:val="04B578C8"/>
    <w:rsid w:val="04BB742F"/>
    <w:rsid w:val="04CC7382"/>
    <w:rsid w:val="04F07417"/>
    <w:rsid w:val="051231EE"/>
    <w:rsid w:val="05445A7A"/>
    <w:rsid w:val="05482B32"/>
    <w:rsid w:val="05643647"/>
    <w:rsid w:val="056F5721"/>
    <w:rsid w:val="057D6DD7"/>
    <w:rsid w:val="05D56594"/>
    <w:rsid w:val="05D81180"/>
    <w:rsid w:val="05F162B8"/>
    <w:rsid w:val="05F77782"/>
    <w:rsid w:val="06047545"/>
    <w:rsid w:val="060F2797"/>
    <w:rsid w:val="061F135D"/>
    <w:rsid w:val="06232F20"/>
    <w:rsid w:val="066B5DEA"/>
    <w:rsid w:val="067C61AC"/>
    <w:rsid w:val="068159CB"/>
    <w:rsid w:val="06B13B43"/>
    <w:rsid w:val="06C0023E"/>
    <w:rsid w:val="06C07BFA"/>
    <w:rsid w:val="06DC1666"/>
    <w:rsid w:val="06E87A60"/>
    <w:rsid w:val="06FA4E1D"/>
    <w:rsid w:val="06FE5B9F"/>
    <w:rsid w:val="07170577"/>
    <w:rsid w:val="072E3C47"/>
    <w:rsid w:val="0739722C"/>
    <w:rsid w:val="07453E6A"/>
    <w:rsid w:val="07530F69"/>
    <w:rsid w:val="07857E2A"/>
    <w:rsid w:val="079413FB"/>
    <w:rsid w:val="079F6664"/>
    <w:rsid w:val="07CB496B"/>
    <w:rsid w:val="07E03A34"/>
    <w:rsid w:val="07E372DA"/>
    <w:rsid w:val="08102EE2"/>
    <w:rsid w:val="081E38B8"/>
    <w:rsid w:val="084A0CFE"/>
    <w:rsid w:val="08583EDE"/>
    <w:rsid w:val="08701C10"/>
    <w:rsid w:val="0886702B"/>
    <w:rsid w:val="08A816F2"/>
    <w:rsid w:val="08C86591"/>
    <w:rsid w:val="08EB2AB8"/>
    <w:rsid w:val="08F473D8"/>
    <w:rsid w:val="092705E3"/>
    <w:rsid w:val="09455157"/>
    <w:rsid w:val="094911F8"/>
    <w:rsid w:val="094F375F"/>
    <w:rsid w:val="095B7C66"/>
    <w:rsid w:val="096F7F14"/>
    <w:rsid w:val="097233F5"/>
    <w:rsid w:val="09C22C4C"/>
    <w:rsid w:val="09CF4B8F"/>
    <w:rsid w:val="09D76F5D"/>
    <w:rsid w:val="0A136F41"/>
    <w:rsid w:val="0A3839F6"/>
    <w:rsid w:val="0A6D5835"/>
    <w:rsid w:val="0A7640B3"/>
    <w:rsid w:val="0A8601EF"/>
    <w:rsid w:val="0A8C2B92"/>
    <w:rsid w:val="0ABC0552"/>
    <w:rsid w:val="0AC94B84"/>
    <w:rsid w:val="0B467B88"/>
    <w:rsid w:val="0B611C04"/>
    <w:rsid w:val="0B6624FD"/>
    <w:rsid w:val="0B977B07"/>
    <w:rsid w:val="0B9C21AC"/>
    <w:rsid w:val="0BAC1EE8"/>
    <w:rsid w:val="0C03533C"/>
    <w:rsid w:val="0C161969"/>
    <w:rsid w:val="0C1859EB"/>
    <w:rsid w:val="0C7825AA"/>
    <w:rsid w:val="0C9174FB"/>
    <w:rsid w:val="0CBF3E76"/>
    <w:rsid w:val="0CC7782F"/>
    <w:rsid w:val="0CE41C1B"/>
    <w:rsid w:val="0D247BC2"/>
    <w:rsid w:val="0D5D68FA"/>
    <w:rsid w:val="0D871D42"/>
    <w:rsid w:val="0D8D7A8D"/>
    <w:rsid w:val="0D962132"/>
    <w:rsid w:val="0DC70871"/>
    <w:rsid w:val="0DE2147B"/>
    <w:rsid w:val="0E083D20"/>
    <w:rsid w:val="0E174D90"/>
    <w:rsid w:val="0E207229"/>
    <w:rsid w:val="0E2C784B"/>
    <w:rsid w:val="0E48624C"/>
    <w:rsid w:val="0E6E330D"/>
    <w:rsid w:val="0E8572A2"/>
    <w:rsid w:val="0EB14312"/>
    <w:rsid w:val="0ED1392B"/>
    <w:rsid w:val="0F1845CD"/>
    <w:rsid w:val="0F33582E"/>
    <w:rsid w:val="0F5734DA"/>
    <w:rsid w:val="0F8C2004"/>
    <w:rsid w:val="0FB82D70"/>
    <w:rsid w:val="0FD53D27"/>
    <w:rsid w:val="0FEF3EC7"/>
    <w:rsid w:val="100A445A"/>
    <w:rsid w:val="1045204B"/>
    <w:rsid w:val="106F194C"/>
    <w:rsid w:val="109D3E0A"/>
    <w:rsid w:val="10AC2EB8"/>
    <w:rsid w:val="10B378B5"/>
    <w:rsid w:val="10D365BD"/>
    <w:rsid w:val="10DE26FC"/>
    <w:rsid w:val="10F1471D"/>
    <w:rsid w:val="11633959"/>
    <w:rsid w:val="118E34BD"/>
    <w:rsid w:val="11C81D59"/>
    <w:rsid w:val="11CA2B5B"/>
    <w:rsid w:val="12AE10AD"/>
    <w:rsid w:val="12AF1CFC"/>
    <w:rsid w:val="12B537A5"/>
    <w:rsid w:val="12C1205D"/>
    <w:rsid w:val="12D83335"/>
    <w:rsid w:val="134E603B"/>
    <w:rsid w:val="13552414"/>
    <w:rsid w:val="13677324"/>
    <w:rsid w:val="139B7A64"/>
    <w:rsid w:val="13AB3ACC"/>
    <w:rsid w:val="13DF42AA"/>
    <w:rsid w:val="13EC14A4"/>
    <w:rsid w:val="14026793"/>
    <w:rsid w:val="1410784E"/>
    <w:rsid w:val="143137F0"/>
    <w:rsid w:val="144B195D"/>
    <w:rsid w:val="149E6015"/>
    <w:rsid w:val="14A541CE"/>
    <w:rsid w:val="150554A8"/>
    <w:rsid w:val="151B2A92"/>
    <w:rsid w:val="15313960"/>
    <w:rsid w:val="154923C7"/>
    <w:rsid w:val="15726424"/>
    <w:rsid w:val="158E1D02"/>
    <w:rsid w:val="15C72A1A"/>
    <w:rsid w:val="15C86FF4"/>
    <w:rsid w:val="15C93CCD"/>
    <w:rsid w:val="15E86F38"/>
    <w:rsid w:val="15EA5F16"/>
    <w:rsid w:val="163D5B8E"/>
    <w:rsid w:val="16667474"/>
    <w:rsid w:val="166847FF"/>
    <w:rsid w:val="16701993"/>
    <w:rsid w:val="168F6CDD"/>
    <w:rsid w:val="16AE4BF3"/>
    <w:rsid w:val="16FA75F8"/>
    <w:rsid w:val="170543DB"/>
    <w:rsid w:val="17230B9A"/>
    <w:rsid w:val="172939BB"/>
    <w:rsid w:val="176A49D8"/>
    <w:rsid w:val="177E7A2A"/>
    <w:rsid w:val="17861D64"/>
    <w:rsid w:val="179F1781"/>
    <w:rsid w:val="17BB1BF6"/>
    <w:rsid w:val="17C8775E"/>
    <w:rsid w:val="17D4365F"/>
    <w:rsid w:val="17EE0900"/>
    <w:rsid w:val="18380F0B"/>
    <w:rsid w:val="18401EE0"/>
    <w:rsid w:val="185A2BB6"/>
    <w:rsid w:val="186E2E7D"/>
    <w:rsid w:val="186F6453"/>
    <w:rsid w:val="187F5DB2"/>
    <w:rsid w:val="18A54EDF"/>
    <w:rsid w:val="18AE7158"/>
    <w:rsid w:val="18B845A4"/>
    <w:rsid w:val="18C346AE"/>
    <w:rsid w:val="19215EAE"/>
    <w:rsid w:val="192778DE"/>
    <w:rsid w:val="19362E08"/>
    <w:rsid w:val="197C36D8"/>
    <w:rsid w:val="19AE45DB"/>
    <w:rsid w:val="19D44AF7"/>
    <w:rsid w:val="19E70DE5"/>
    <w:rsid w:val="1A16554E"/>
    <w:rsid w:val="1A3725D0"/>
    <w:rsid w:val="1A864C2D"/>
    <w:rsid w:val="1A902C72"/>
    <w:rsid w:val="1A9F04BC"/>
    <w:rsid w:val="1AAA62FF"/>
    <w:rsid w:val="1AF81720"/>
    <w:rsid w:val="1B121B02"/>
    <w:rsid w:val="1B254FE4"/>
    <w:rsid w:val="1B2A0BC8"/>
    <w:rsid w:val="1B31386A"/>
    <w:rsid w:val="1B3321C9"/>
    <w:rsid w:val="1BA44618"/>
    <w:rsid w:val="1BA91018"/>
    <w:rsid w:val="1BB65E68"/>
    <w:rsid w:val="1BC138A4"/>
    <w:rsid w:val="1BE72051"/>
    <w:rsid w:val="1BE815F4"/>
    <w:rsid w:val="1BF03C15"/>
    <w:rsid w:val="1C1B7587"/>
    <w:rsid w:val="1C4864B7"/>
    <w:rsid w:val="1C523717"/>
    <w:rsid w:val="1C6F7AB8"/>
    <w:rsid w:val="1D1E75F7"/>
    <w:rsid w:val="1D27191A"/>
    <w:rsid w:val="1D666F4A"/>
    <w:rsid w:val="1D8B3F09"/>
    <w:rsid w:val="1D942673"/>
    <w:rsid w:val="1D9D04C0"/>
    <w:rsid w:val="1DA027ED"/>
    <w:rsid w:val="1DFF7AD1"/>
    <w:rsid w:val="1E1F26F2"/>
    <w:rsid w:val="1E3842EE"/>
    <w:rsid w:val="1E3A5D46"/>
    <w:rsid w:val="1E6B6C63"/>
    <w:rsid w:val="1E6F2D31"/>
    <w:rsid w:val="1E8F136C"/>
    <w:rsid w:val="1EAD60B9"/>
    <w:rsid w:val="1EC1651A"/>
    <w:rsid w:val="1EF664E0"/>
    <w:rsid w:val="1F0044A9"/>
    <w:rsid w:val="1F036681"/>
    <w:rsid w:val="1F1F116E"/>
    <w:rsid w:val="1F755477"/>
    <w:rsid w:val="1F7A5384"/>
    <w:rsid w:val="1FFC3ED7"/>
    <w:rsid w:val="20124FB1"/>
    <w:rsid w:val="20363E8C"/>
    <w:rsid w:val="209A1950"/>
    <w:rsid w:val="20BA7075"/>
    <w:rsid w:val="20C27E36"/>
    <w:rsid w:val="20C57089"/>
    <w:rsid w:val="20D64D03"/>
    <w:rsid w:val="20F301D7"/>
    <w:rsid w:val="21196E6B"/>
    <w:rsid w:val="21302540"/>
    <w:rsid w:val="21851692"/>
    <w:rsid w:val="21A427B2"/>
    <w:rsid w:val="21B03CF6"/>
    <w:rsid w:val="21CD7332"/>
    <w:rsid w:val="21D3495D"/>
    <w:rsid w:val="21F12A06"/>
    <w:rsid w:val="22180A08"/>
    <w:rsid w:val="22200580"/>
    <w:rsid w:val="22371D35"/>
    <w:rsid w:val="22C41360"/>
    <w:rsid w:val="22D00F5F"/>
    <w:rsid w:val="232F5512"/>
    <w:rsid w:val="234C6A1F"/>
    <w:rsid w:val="23777C35"/>
    <w:rsid w:val="239C606F"/>
    <w:rsid w:val="24114BD3"/>
    <w:rsid w:val="2412239C"/>
    <w:rsid w:val="242A475C"/>
    <w:rsid w:val="245D5E17"/>
    <w:rsid w:val="246256D6"/>
    <w:rsid w:val="248C4979"/>
    <w:rsid w:val="24D12E70"/>
    <w:rsid w:val="24EC5BB6"/>
    <w:rsid w:val="24FB2291"/>
    <w:rsid w:val="25230F0E"/>
    <w:rsid w:val="25333AEE"/>
    <w:rsid w:val="25404CFE"/>
    <w:rsid w:val="25626370"/>
    <w:rsid w:val="25666C8A"/>
    <w:rsid w:val="256C7EC6"/>
    <w:rsid w:val="25875BA2"/>
    <w:rsid w:val="258D20E0"/>
    <w:rsid w:val="259D5D68"/>
    <w:rsid w:val="25B347A5"/>
    <w:rsid w:val="25B5456E"/>
    <w:rsid w:val="25DE337A"/>
    <w:rsid w:val="25E53AA3"/>
    <w:rsid w:val="25EA717F"/>
    <w:rsid w:val="260127B2"/>
    <w:rsid w:val="265363BB"/>
    <w:rsid w:val="266308FE"/>
    <w:rsid w:val="26633823"/>
    <w:rsid w:val="26706E2E"/>
    <w:rsid w:val="267B7FC8"/>
    <w:rsid w:val="26BE11D2"/>
    <w:rsid w:val="26E52C92"/>
    <w:rsid w:val="26F8172E"/>
    <w:rsid w:val="26FE1C1F"/>
    <w:rsid w:val="274562DF"/>
    <w:rsid w:val="275A529B"/>
    <w:rsid w:val="27780E07"/>
    <w:rsid w:val="279475BC"/>
    <w:rsid w:val="27C42E2D"/>
    <w:rsid w:val="27EF2EA1"/>
    <w:rsid w:val="27F50AD0"/>
    <w:rsid w:val="282A107E"/>
    <w:rsid w:val="2833235E"/>
    <w:rsid w:val="284C4509"/>
    <w:rsid w:val="28503892"/>
    <w:rsid w:val="285B4F96"/>
    <w:rsid w:val="28765763"/>
    <w:rsid w:val="28D222F0"/>
    <w:rsid w:val="28F2674A"/>
    <w:rsid w:val="290D12F1"/>
    <w:rsid w:val="291A2ADF"/>
    <w:rsid w:val="291C61B9"/>
    <w:rsid w:val="29466E25"/>
    <w:rsid w:val="29516A7E"/>
    <w:rsid w:val="2970008F"/>
    <w:rsid w:val="29832AFE"/>
    <w:rsid w:val="29A1662F"/>
    <w:rsid w:val="29E03CF3"/>
    <w:rsid w:val="2A2B65E3"/>
    <w:rsid w:val="2A3B2DC7"/>
    <w:rsid w:val="2A6901AE"/>
    <w:rsid w:val="2A877CF0"/>
    <w:rsid w:val="2AC00D74"/>
    <w:rsid w:val="2AF63466"/>
    <w:rsid w:val="2AFE50A4"/>
    <w:rsid w:val="2B595037"/>
    <w:rsid w:val="2B7D67DB"/>
    <w:rsid w:val="2BC762B9"/>
    <w:rsid w:val="2BD87C31"/>
    <w:rsid w:val="2C155F69"/>
    <w:rsid w:val="2C2E2A05"/>
    <w:rsid w:val="2C815890"/>
    <w:rsid w:val="2C983715"/>
    <w:rsid w:val="2CAF7E3E"/>
    <w:rsid w:val="2CC71E3B"/>
    <w:rsid w:val="2CE71062"/>
    <w:rsid w:val="2CF269DB"/>
    <w:rsid w:val="2CF85DF4"/>
    <w:rsid w:val="2D2F7B50"/>
    <w:rsid w:val="2D61064A"/>
    <w:rsid w:val="2D981997"/>
    <w:rsid w:val="2E0F0752"/>
    <w:rsid w:val="2E201B59"/>
    <w:rsid w:val="2E4454E7"/>
    <w:rsid w:val="2E530444"/>
    <w:rsid w:val="2E610A06"/>
    <w:rsid w:val="2E626F86"/>
    <w:rsid w:val="2E6571F5"/>
    <w:rsid w:val="2E742B3F"/>
    <w:rsid w:val="2E901F4C"/>
    <w:rsid w:val="2EA8061D"/>
    <w:rsid w:val="2F2D0273"/>
    <w:rsid w:val="2F6D2902"/>
    <w:rsid w:val="2F7F7156"/>
    <w:rsid w:val="2F993F00"/>
    <w:rsid w:val="2FE52D8E"/>
    <w:rsid w:val="302A28DC"/>
    <w:rsid w:val="303D3807"/>
    <w:rsid w:val="305E41E9"/>
    <w:rsid w:val="306F5EF5"/>
    <w:rsid w:val="307A748D"/>
    <w:rsid w:val="309152D2"/>
    <w:rsid w:val="30C316AC"/>
    <w:rsid w:val="30E06F75"/>
    <w:rsid w:val="30ED21B1"/>
    <w:rsid w:val="314128BB"/>
    <w:rsid w:val="31417028"/>
    <w:rsid w:val="31443613"/>
    <w:rsid w:val="31924B26"/>
    <w:rsid w:val="3199773F"/>
    <w:rsid w:val="31BB4B9E"/>
    <w:rsid w:val="31C30FEB"/>
    <w:rsid w:val="322D79E1"/>
    <w:rsid w:val="324D4D13"/>
    <w:rsid w:val="325B5BFE"/>
    <w:rsid w:val="325C0640"/>
    <w:rsid w:val="32735ED3"/>
    <w:rsid w:val="32797718"/>
    <w:rsid w:val="3297032C"/>
    <w:rsid w:val="32AA03EC"/>
    <w:rsid w:val="32AB605C"/>
    <w:rsid w:val="32D005AF"/>
    <w:rsid w:val="32E329DE"/>
    <w:rsid w:val="32E77D9D"/>
    <w:rsid w:val="332D67D8"/>
    <w:rsid w:val="336123F8"/>
    <w:rsid w:val="336D6D80"/>
    <w:rsid w:val="33765FD9"/>
    <w:rsid w:val="337C63F2"/>
    <w:rsid w:val="339B6309"/>
    <w:rsid w:val="33A90E75"/>
    <w:rsid w:val="33AE7F4C"/>
    <w:rsid w:val="33BD4A94"/>
    <w:rsid w:val="33EE3A56"/>
    <w:rsid w:val="340B4C8C"/>
    <w:rsid w:val="344F25D3"/>
    <w:rsid w:val="345532B0"/>
    <w:rsid w:val="345D65BC"/>
    <w:rsid w:val="34611B5C"/>
    <w:rsid w:val="346F5F8C"/>
    <w:rsid w:val="3474396A"/>
    <w:rsid w:val="34772700"/>
    <w:rsid w:val="348A424C"/>
    <w:rsid w:val="348B1538"/>
    <w:rsid w:val="34DC2311"/>
    <w:rsid w:val="34E81B59"/>
    <w:rsid w:val="34EA3514"/>
    <w:rsid w:val="34EF44F7"/>
    <w:rsid w:val="351307D8"/>
    <w:rsid w:val="352D34F5"/>
    <w:rsid w:val="354E030F"/>
    <w:rsid w:val="35511EC0"/>
    <w:rsid w:val="358503A1"/>
    <w:rsid w:val="35AB3D6B"/>
    <w:rsid w:val="35B42820"/>
    <w:rsid w:val="360B479A"/>
    <w:rsid w:val="361074C7"/>
    <w:rsid w:val="36B3241D"/>
    <w:rsid w:val="36D62376"/>
    <w:rsid w:val="36DA4F5C"/>
    <w:rsid w:val="36FE1232"/>
    <w:rsid w:val="370E3A86"/>
    <w:rsid w:val="37557B22"/>
    <w:rsid w:val="375F46C3"/>
    <w:rsid w:val="37617AC7"/>
    <w:rsid w:val="377A0430"/>
    <w:rsid w:val="37AC65A1"/>
    <w:rsid w:val="37AF1A87"/>
    <w:rsid w:val="37C5520A"/>
    <w:rsid w:val="37F456AD"/>
    <w:rsid w:val="3821792D"/>
    <w:rsid w:val="38307481"/>
    <w:rsid w:val="384B791B"/>
    <w:rsid w:val="389178D3"/>
    <w:rsid w:val="38B319D7"/>
    <w:rsid w:val="39333162"/>
    <w:rsid w:val="39624DB5"/>
    <w:rsid w:val="396B0C05"/>
    <w:rsid w:val="39B9610D"/>
    <w:rsid w:val="39E277E4"/>
    <w:rsid w:val="39F033E2"/>
    <w:rsid w:val="3A0151AE"/>
    <w:rsid w:val="3A686D0B"/>
    <w:rsid w:val="3A6E296A"/>
    <w:rsid w:val="3A791BE2"/>
    <w:rsid w:val="3A975691"/>
    <w:rsid w:val="3A983FA7"/>
    <w:rsid w:val="3A9B3A6F"/>
    <w:rsid w:val="3AA0327A"/>
    <w:rsid w:val="3AA86794"/>
    <w:rsid w:val="3AC45851"/>
    <w:rsid w:val="3AC5488D"/>
    <w:rsid w:val="3AF85663"/>
    <w:rsid w:val="3B05079E"/>
    <w:rsid w:val="3B080FF2"/>
    <w:rsid w:val="3B0F15C1"/>
    <w:rsid w:val="3B513ED0"/>
    <w:rsid w:val="3BC2663A"/>
    <w:rsid w:val="3BD96599"/>
    <w:rsid w:val="3BE33596"/>
    <w:rsid w:val="3BE97ADA"/>
    <w:rsid w:val="3BEC5A57"/>
    <w:rsid w:val="3BF73B03"/>
    <w:rsid w:val="3C175529"/>
    <w:rsid w:val="3C2C031D"/>
    <w:rsid w:val="3C9B5B2C"/>
    <w:rsid w:val="3CCD2C0E"/>
    <w:rsid w:val="3CDC0042"/>
    <w:rsid w:val="3D073241"/>
    <w:rsid w:val="3D2B1073"/>
    <w:rsid w:val="3D2E0C52"/>
    <w:rsid w:val="3D3239AE"/>
    <w:rsid w:val="3D371538"/>
    <w:rsid w:val="3D4A0413"/>
    <w:rsid w:val="3D51226B"/>
    <w:rsid w:val="3D5653DE"/>
    <w:rsid w:val="3D670339"/>
    <w:rsid w:val="3D76185D"/>
    <w:rsid w:val="3D87197C"/>
    <w:rsid w:val="3DA32482"/>
    <w:rsid w:val="3DA97091"/>
    <w:rsid w:val="3DC64363"/>
    <w:rsid w:val="3DD17CD8"/>
    <w:rsid w:val="3DD37A0B"/>
    <w:rsid w:val="3E0E6CBE"/>
    <w:rsid w:val="3E1145FC"/>
    <w:rsid w:val="3E3952B8"/>
    <w:rsid w:val="3E527ACC"/>
    <w:rsid w:val="3E6E701A"/>
    <w:rsid w:val="3E8F502F"/>
    <w:rsid w:val="3E8F54FD"/>
    <w:rsid w:val="3EBA1887"/>
    <w:rsid w:val="3EF430F7"/>
    <w:rsid w:val="3F1B3390"/>
    <w:rsid w:val="3F2410B2"/>
    <w:rsid w:val="3F2D54B7"/>
    <w:rsid w:val="3F325BEB"/>
    <w:rsid w:val="3F6D012F"/>
    <w:rsid w:val="3F7766BA"/>
    <w:rsid w:val="3F783A84"/>
    <w:rsid w:val="3F8F680D"/>
    <w:rsid w:val="3FDE4365"/>
    <w:rsid w:val="403B693A"/>
    <w:rsid w:val="40421FA0"/>
    <w:rsid w:val="404338F1"/>
    <w:rsid w:val="405D2BB1"/>
    <w:rsid w:val="408E1739"/>
    <w:rsid w:val="4096424C"/>
    <w:rsid w:val="40A03FDE"/>
    <w:rsid w:val="40AA6B50"/>
    <w:rsid w:val="40BF596D"/>
    <w:rsid w:val="40E55796"/>
    <w:rsid w:val="40FE1F57"/>
    <w:rsid w:val="412E6E42"/>
    <w:rsid w:val="418F1271"/>
    <w:rsid w:val="41960A02"/>
    <w:rsid w:val="41A2624A"/>
    <w:rsid w:val="41B13EBA"/>
    <w:rsid w:val="41BC0B41"/>
    <w:rsid w:val="41ED2508"/>
    <w:rsid w:val="420F0D0B"/>
    <w:rsid w:val="422E7047"/>
    <w:rsid w:val="423E11C4"/>
    <w:rsid w:val="42484E5E"/>
    <w:rsid w:val="42584F6E"/>
    <w:rsid w:val="425C53F2"/>
    <w:rsid w:val="42645A02"/>
    <w:rsid w:val="426F1CD4"/>
    <w:rsid w:val="42805B5A"/>
    <w:rsid w:val="42CB2763"/>
    <w:rsid w:val="42F71BA3"/>
    <w:rsid w:val="4324193F"/>
    <w:rsid w:val="432426BC"/>
    <w:rsid w:val="43385DE0"/>
    <w:rsid w:val="433A0E86"/>
    <w:rsid w:val="434B761F"/>
    <w:rsid w:val="43B568CB"/>
    <w:rsid w:val="43C43F4F"/>
    <w:rsid w:val="43C44AFE"/>
    <w:rsid w:val="43DD7D97"/>
    <w:rsid w:val="43E07F3E"/>
    <w:rsid w:val="43E7797C"/>
    <w:rsid w:val="43F05E4A"/>
    <w:rsid w:val="43FB3017"/>
    <w:rsid w:val="442452CA"/>
    <w:rsid w:val="443D63C4"/>
    <w:rsid w:val="44537215"/>
    <w:rsid w:val="446D2FB2"/>
    <w:rsid w:val="447A1397"/>
    <w:rsid w:val="447A39F8"/>
    <w:rsid w:val="44995025"/>
    <w:rsid w:val="44A1796F"/>
    <w:rsid w:val="44A23C27"/>
    <w:rsid w:val="44CE5C18"/>
    <w:rsid w:val="44D5635B"/>
    <w:rsid w:val="45073F34"/>
    <w:rsid w:val="452D1375"/>
    <w:rsid w:val="4539726B"/>
    <w:rsid w:val="4562498F"/>
    <w:rsid w:val="460838EA"/>
    <w:rsid w:val="460C44D3"/>
    <w:rsid w:val="462C180A"/>
    <w:rsid w:val="4648414A"/>
    <w:rsid w:val="464D1FA6"/>
    <w:rsid w:val="465435EF"/>
    <w:rsid w:val="466054B4"/>
    <w:rsid w:val="466B4BAA"/>
    <w:rsid w:val="46722A81"/>
    <w:rsid w:val="467C105C"/>
    <w:rsid w:val="468F36F5"/>
    <w:rsid w:val="46AF55DD"/>
    <w:rsid w:val="471459F2"/>
    <w:rsid w:val="471A032B"/>
    <w:rsid w:val="47733992"/>
    <w:rsid w:val="477E6B52"/>
    <w:rsid w:val="47832DBC"/>
    <w:rsid w:val="478C3A45"/>
    <w:rsid w:val="479326A9"/>
    <w:rsid w:val="47D27B12"/>
    <w:rsid w:val="47D412C3"/>
    <w:rsid w:val="482C2355"/>
    <w:rsid w:val="483267A2"/>
    <w:rsid w:val="483971D3"/>
    <w:rsid w:val="4845153C"/>
    <w:rsid w:val="487B1702"/>
    <w:rsid w:val="48AC5C65"/>
    <w:rsid w:val="49087037"/>
    <w:rsid w:val="492537FA"/>
    <w:rsid w:val="493E3590"/>
    <w:rsid w:val="497C5E2B"/>
    <w:rsid w:val="49827E94"/>
    <w:rsid w:val="4998691B"/>
    <w:rsid w:val="49B10F2D"/>
    <w:rsid w:val="49CD13F3"/>
    <w:rsid w:val="49E77275"/>
    <w:rsid w:val="49F8194D"/>
    <w:rsid w:val="4A0D4842"/>
    <w:rsid w:val="4A3B4FF5"/>
    <w:rsid w:val="4A524BD5"/>
    <w:rsid w:val="4A7B3FA8"/>
    <w:rsid w:val="4A8662D1"/>
    <w:rsid w:val="4AA308BA"/>
    <w:rsid w:val="4AAB1769"/>
    <w:rsid w:val="4AC41CF2"/>
    <w:rsid w:val="4ACA040A"/>
    <w:rsid w:val="4B193A50"/>
    <w:rsid w:val="4B2624E1"/>
    <w:rsid w:val="4B3016AA"/>
    <w:rsid w:val="4B340E8B"/>
    <w:rsid w:val="4B4F7AE8"/>
    <w:rsid w:val="4B6B1405"/>
    <w:rsid w:val="4B7552D3"/>
    <w:rsid w:val="4BFA3E4A"/>
    <w:rsid w:val="4C0473D2"/>
    <w:rsid w:val="4C2E7678"/>
    <w:rsid w:val="4C2F46F6"/>
    <w:rsid w:val="4C514E2A"/>
    <w:rsid w:val="4C5D7AEC"/>
    <w:rsid w:val="4CD208A6"/>
    <w:rsid w:val="4D024936"/>
    <w:rsid w:val="4D385923"/>
    <w:rsid w:val="4D431CA8"/>
    <w:rsid w:val="4D4D68B6"/>
    <w:rsid w:val="4D861DCB"/>
    <w:rsid w:val="4DA43F3F"/>
    <w:rsid w:val="4E0212E3"/>
    <w:rsid w:val="4E311EF8"/>
    <w:rsid w:val="4E940962"/>
    <w:rsid w:val="4EA40C57"/>
    <w:rsid w:val="4EB708AD"/>
    <w:rsid w:val="4F23726B"/>
    <w:rsid w:val="4F5448DE"/>
    <w:rsid w:val="4F877FEF"/>
    <w:rsid w:val="4F9921B8"/>
    <w:rsid w:val="4FC009B0"/>
    <w:rsid w:val="4FCA05A5"/>
    <w:rsid w:val="4FDD5435"/>
    <w:rsid w:val="4FEB50FD"/>
    <w:rsid w:val="4FEF7471"/>
    <w:rsid w:val="4FF3361D"/>
    <w:rsid w:val="50381318"/>
    <w:rsid w:val="50943ABB"/>
    <w:rsid w:val="50E617FA"/>
    <w:rsid w:val="50F33BC4"/>
    <w:rsid w:val="51083291"/>
    <w:rsid w:val="510C7F06"/>
    <w:rsid w:val="5124345B"/>
    <w:rsid w:val="513752B2"/>
    <w:rsid w:val="51553811"/>
    <w:rsid w:val="51581F1A"/>
    <w:rsid w:val="51856BCB"/>
    <w:rsid w:val="518D329E"/>
    <w:rsid w:val="51E14DED"/>
    <w:rsid w:val="51EC39D2"/>
    <w:rsid w:val="521E016F"/>
    <w:rsid w:val="5225658B"/>
    <w:rsid w:val="52492161"/>
    <w:rsid w:val="525D1EED"/>
    <w:rsid w:val="52647845"/>
    <w:rsid w:val="52837548"/>
    <w:rsid w:val="52AD73FC"/>
    <w:rsid w:val="52D648B7"/>
    <w:rsid w:val="52FF1FB7"/>
    <w:rsid w:val="5300779E"/>
    <w:rsid w:val="53013AB3"/>
    <w:rsid w:val="53020917"/>
    <w:rsid w:val="53080643"/>
    <w:rsid w:val="53126D3D"/>
    <w:rsid w:val="531F1C9B"/>
    <w:rsid w:val="53426596"/>
    <w:rsid w:val="53752B9A"/>
    <w:rsid w:val="53DD76A4"/>
    <w:rsid w:val="540066D5"/>
    <w:rsid w:val="541458AC"/>
    <w:rsid w:val="54514779"/>
    <w:rsid w:val="546463C1"/>
    <w:rsid w:val="547C38D5"/>
    <w:rsid w:val="548F564F"/>
    <w:rsid w:val="54A47DF0"/>
    <w:rsid w:val="54B9689A"/>
    <w:rsid w:val="54CA7D75"/>
    <w:rsid w:val="54CE5EA7"/>
    <w:rsid w:val="54E67841"/>
    <w:rsid w:val="55075487"/>
    <w:rsid w:val="554908A7"/>
    <w:rsid w:val="554C18F1"/>
    <w:rsid w:val="556458C8"/>
    <w:rsid w:val="556F0920"/>
    <w:rsid w:val="557B0A01"/>
    <w:rsid w:val="55B21A64"/>
    <w:rsid w:val="55EB54FB"/>
    <w:rsid w:val="55FF1B5A"/>
    <w:rsid w:val="56284E06"/>
    <w:rsid w:val="566F0E2E"/>
    <w:rsid w:val="56B04BDC"/>
    <w:rsid w:val="56EA204C"/>
    <w:rsid w:val="56F25407"/>
    <w:rsid w:val="56F450C3"/>
    <w:rsid w:val="57063A41"/>
    <w:rsid w:val="579A4A9F"/>
    <w:rsid w:val="57A51D0D"/>
    <w:rsid w:val="57C834A0"/>
    <w:rsid w:val="57ED055D"/>
    <w:rsid w:val="582F2AE5"/>
    <w:rsid w:val="58337987"/>
    <w:rsid w:val="5849447C"/>
    <w:rsid w:val="585F63BF"/>
    <w:rsid w:val="586E6961"/>
    <w:rsid w:val="58842049"/>
    <w:rsid w:val="58EF29FC"/>
    <w:rsid w:val="592A1654"/>
    <w:rsid w:val="593B2090"/>
    <w:rsid w:val="595866EE"/>
    <w:rsid w:val="59666FC0"/>
    <w:rsid w:val="596E3EB5"/>
    <w:rsid w:val="5973207F"/>
    <w:rsid w:val="597A111C"/>
    <w:rsid w:val="597B2D56"/>
    <w:rsid w:val="59A01972"/>
    <w:rsid w:val="59BF5730"/>
    <w:rsid w:val="59E228A7"/>
    <w:rsid w:val="59F459BC"/>
    <w:rsid w:val="5A164A48"/>
    <w:rsid w:val="5A2455E1"/>
    <w:rsid w:val="5A376FD2"/>
    <w:rsid w:val="5A3A157E"/>
    <w:rsid w:val="5A3B2A65"/>
    <w:rsid w:val="5A4E0BED"/>
    <w:rsid w:val="5A601ADC"/>
    <w:rsid w:val="5ABA6874"/>
    <w:rsid w:val="5AF73E34"/>
    <w:rsid w:val="5B2D6B42"/>
    <w:rsid w:val="5B302E22"/>
    <w:rsid w:val="5B4F42EE"/>
    <w:rsid w:val="5B517FCE"/>
    <w:rsid w:val="5B5707FF"/>
    <w:rsid w:val="5B792D78"/>
    <w:rsid w:val="5B7B58A4"/>
    <w:rsid w:val="5BA27373"/>
    <w:rsid w:val="5BA31F63"/>
    <w:rsid w:val="5BE53538"/>
    <w:rsid w:val="5BE72263"/>
    <w:rsid w:val="5BF41EE1"/>
    <w:rsid w:val="5C5E4190"/>
    <w:rsid w:val="5C6A3830"/>
    <w:rsid w:val="5C7F4FC7"/>
    <w:rsid w:val="5C8845B8"/>
    <w:rsid w:val="5CA26729"/>
    <w:rsid w:val="5CC04786"/>
    <w:rsid w:val="5CD726DC"/>
    <w:rsid w:val="5CD81C66"/>
    <w:rsid w:val="5CD820EE"/>
    <w:rsid w:val="5CFC428C"/>
    <w:rsid w:val="5D434387"/>
    <w:rsid w:val="5D4A5CBE"/>
    <w:rsid w:val="5D5B1612"/>
    <w:rsid w:val="5D690647"/>
    <w:rsid w:val="5D6E558B"/>
    <w:rsid w:val="5D8C3C4F"/>
    <w:rsid w:val="5E1D4AEA"/>
    <w:rsid w:val="5E5E3225"/>
    <w:rsid w:val="5E841C57"/>
    <w:rsid w:val="5EA8273B"/>
    <w:rsid w:val="5EBB2CB5"/>
    <w:rsid w:val="5EC35998"/>
    <w:rsid w:val="5EF601CC"/>
    <w:rsid w:val="5EF6274C"/>
    <w:rsid w:val="5F0A350D"/>
    <w:rsid w:val="5F4D6CCD"/>
    <w:rsid w:val="5F86690C"/>
    <w:rsid w:val="5F8D4ABF"/>
    <w:rsid w:val="5FE563F2"/>
    <w:rsid w:val="5FEA5C50"/>
    <w:rsid w:val="5FF14642"/>
    <w:rsid w:val="600F1ECE"/>
    <w:rsid w:val="6037476B"/>
    <w:rsid w:val="60570F85"/>
    <w:rsid w:val="608603EE"/>
    <w:rsid w:val="609006EA"/>
    <w:rsid w:val="60CD04AD"/>
    <w:rsid w:val="60FF70A2"/>
    <w:rsid w:val="61232320"/>
    <w:rsid w:val="61321F08"/>
    <w:rsid w:val="61356363"/>
    <w:rsid w:val="61406D4D"/>
    <w:rsid w:val="61654E96"/>
    <w:rsid w:val="61875E22"/>
    <w:rsid w:val="61C27493"/>
    <w:rsid w:val="61EF5AA0"/>
    <w:rsid w:val="6234787A"/>
    <w:rsid w:val="624E37F5"/>
    <w:rsid w:val="625251B7"/>
    <w:rsid w:val="62527CE5"/>
    <w:rsid w:val="62643754"/>
    <w:rsid w:val="62717D7E"/>
    <w:rsid w:val="627A15DC"/>
    <w:rsid w:val="62A70D64"/>
    <w:rsid w:val="62C0082B"/>
    <w:rsid w:val="62C43CB5"/>
    <w:rsid w:val="62EC346A"/>
    <w:rsid w:val="63041D78"/>
    <w:rsid w:val="630F7FA7"/>
    <w:rsid w:val="631B0050"/>
    <w:rsid w:val="63252F51"/>
    <w:rsid w:val="634C4635"/>
    <w:rsid w:val="635B4452"/>
    <w:rsid w:val="636D237A"/>
    <w:rsid w:val="637C41D2"/>
    <w:rsid w:val="638B228B"/>
    <w:rsid w:val="639F6DF4"/>
    <w:rsid w:val="63F24015"/>
    <w:rsid w:val="6402170F"/>
    <w:rsid w:val="64083E3C"/>
    <w:rsid w:val="641615F9"/>
    <w:rsid w:val="646F0623"/>
    <w:rsid w:val="648647DC"/>
    <w:rsid w:val="648F5DA7"/>
    <w:rsid w:val="64C47DFE"/>
    <w:rsid w:val="64EE6515"/>
    <w:rsid w:val="64EF626F"/>
    <w:rsid w:val="6522211B"/>
    <w:rsid w:val="652372B0"/>
    <w:rsid w:val="653C1E29"/>
    <w:rsid w:val="6548261C"/>
    <w:rsid w:val="655C22A2"/>
    <w:rsid w:val="65812871"/>
    <w:rsid w:val="658504F8"/>
    <w:rsid w:val="658F4760"/>
    <w:rsid w:val="65964B89"/>
    <w:rsid w:val="659A17E1"/>
    <w:rsid w:val="65A91889"/>
    <w:rsid w:val="65DD0029"/>
    <w:rsid w:val="65FE4677"/>
    <w:rsid w:val="66227DE9"/>
    <w:rsid w:val="6640333C"/>
    <w:rsid w:val="666B11C9"/>
    <w:rsid w:val="668820B7"/>
    <w:rsid w:val="6693105C"/>
    <w:rsid w:val="66943957"/>
    <w:rsid w:val="66953A25"/>
    <w:rsid w:val="66E135ED"/>
    <w:rsid w:val="67554F61"/>
    <w:rsid w:val="676813ED"/>
    <w:rsid w:val="677438A9"/>
    <w:rsid w:val="67A41396"/>
    <w:rsid w:val="67CE7544"/>
    <w:rsid w:val="67E42781"/>
    <w:rsid w:val="68085627"/>
    <w:rsid w:val="680A6D93"/>
    <w:rsid w:val="680B01CC"/>
    <w:rsid w:val="684E2495"/>
    <w:rsid w:val="686615F1"/>
    <w:rsid w:val="6868723D"/>
    <w:rsid w:val="68B23EB1"/>
    <w:rsid w:val="69073821"/>
    <w:rsid w:val="693255B0"/>
    <w:rsid w:val="69CC1F3F"/>
    <w:rsid w:val="69F13051"/>
    <w:rsid w:val="6A304F4F"/>
    <w:rsid w:val="6A784FFD"/>
    <w:rsid w:val="6A8A5BD8"/>
    <w:rsid w:val="6AC76300"/>
    <w:rsid w:val="6AED57FC"/>
    <w:rsid w:val="6AED6523"/>
    <w:rsid w:val="6AFE3626"/>
    <w:rsid w:val="6B067B32"/>
    <w:rsid w:val="6B085319"/>
    <w:rsid w:val="6B151688"/>
    <w:rsid w:val="6B1F073A"/>
    <w:rsid w:val="6B5C30A6"/>
    <w:rsid w:val="6B711E3C"/>
    <w:rsid w:val="6B886077"/>
    <w:rsid w:val="6B942DC6"/>
    <w:rsid w:val="6BAF0765"/>
    <w:rsid w:val="6BD73DAA"/>
    <w:rsid w:val="6BDD0014"/>
    <w:rsid w:val="6BFE5D28"/>
    <w:rsid w:val="6C257C83"/>
    <w:rsid w:val="6C2B5E33"/>
    <w:rsid w:val="6C360D67"/>
    <w:rsid w:val="6C4101F0"/>
    <w:rsid w:val="6C4B66ED"/>
    <w:rsid w:val="6C4F4E4A"/>
    <w:rsid w:val="6C601215"/>
    <w:rsid w:val="6C6B724A"/>
    <w:rsid w:val="6C6D3CF3"/>
    <w:rsid w:val="6C83117D"/>
    <w:rsid w:val="6C9D36A1"/>
    <w:rsid w:val="6CB7451E"/>
    <w:rsid w:val="6CF65D41"/>
    <w:rsid w:val="6D0A465D"/>
    <w:rsid w:val="6DA20E9A"/>
    <w:rsid w:val="6DD221B7"/>
    <w:rsid w:val="6DD720CC"/>
    <w:rsid w:val="6DDB284C"/>
    <w:rsid w:val="6E1818AD"/>
    <w:rsid w:val="6E3840CF"/>
    <w:rsid w:val="6E8B49D4"/>
    <w:rsid w:val="6EA64F6B"/>
    <w:rsid w:val="6EAD60BD"/>
    <w:rsid w:val="6EFA6CEF"/>
    <w:rsid w:val="6F2B32CA"/>
    <w:rsid w:val="6F450116"/>
    <w:rsid w:val="6F585368"/>
    <w:rsid w:val="6F9A2538"/>
    <w:rsid w:val="6FA95689"/>
    <w:rsid w:val="6FA97C14"/>
    <w:rsid w:val="6FF03E45"/>
    <w:rsid w:val="6FFA6A97"/>
    <w:rsid w:val="701B3D51"/>
    <w:rsid w:val="702E4FDD"/>
    <w:rsid w:val="707003C5"/>
    <w:rsid w:val="707A0A67"/>
    <w:rsid w:val="708029A1"/>
    <w:rsid w:val="7088723E"/>
    <w:rsid w:val="70A22408"/>
    <w:rsid w:val="70BC4AD1"/>
    <w:rsid w:val="70C70BCE"/>
    <w:rsid w:val="70D62CDA"/>
    <w:rsid w:val="70FE61D6"/>
    <w:rsid w:val="71145D42"/>
    <w:rsid w:val="715F7579"/>
    <w:rsid w:val="716E50E6"/>
    <w:rsid w:val="71A96002"/>
    <w:rsid w:val="71B52F37"/>
    <w:rsid w:val="71D558B8"/>
    <w:rsid w:val="72473B77"/>
    <w:rsid w:val="72666BE7"/>
    <w:rsid w:val="727F4E19"/>
    <w:rsid w:val="72BD340B"/>
    <w:rsid w:val="73055938"/>
    <w:rsid w:val="73654312"/>
    <w:rsid w:val="738B0953"/>
    <w:rsid w:val="73A45E8F"/>
    <w:rsid w:val="73AF02F7"/>
    <w:rsid w:val="73BA5BA4"/>
    <w:rsid w:val="73D34224"/>
    <w:rsid w:val="741762CA"/>
    <w:rsid w:val="74223950"/>
    <w:rsid w:val="743A741D"/>
    <w:rsid w:val="744C5B01"/>
    <w:rsid w:val="744F73AA"/>
    <w:rsid w:val="74722FC5"/>
    <w:rsid w:val="748F3E0C"/>
    <w:rsid w:val="74AA0208"/>
    <w:rsid w:val="74AD6A16"/>
    <w:rsid w:val="74CA32BE"/>
    <w:rsid w:val="74EF66FC"/>
    <w:rsid w:val="74F27C6C"/>
    <w:rsid w:val="75275E14"/>
    <w:rsid w:val="753103A6"/>
    <w:rsid w:val="7547022A"/>
    <w:rsid w:val="7578085D"/>
    <w:rsid w:val="758E0A84"/>
    <w:rsid w:val="75C7560C"/>
    <w:rsid w:val="76185DC0"/>
    <w:rsid w:val="761A6B59"/>
    <w:rsid w:val="766D2E1F"/>
    <w:rsid w:val="76DA2FF1"/>
    <w:rsid w:val="76DD1D25"/>
    <w:rsid w:val="770B211B"/>
    <w:rsid w:val="771E5267"/>
    <w:rsid w:val="774353D4"/>
    <w:rsid w:val="774B43BE"/>
    <w:rsid w:val="775258B3"/>
    <w:rsid w:val="775E71CB"/>
    <w:rsid w:val="778D217C"/>
    <w:rsid w:val="77AF3FF3"/>
    <w:rsid w:val="77D156FF"/>
    <w:rsid w:val="77ED1684"/>
    <w:rsid w:val="78183911"/>
    <w:rsid w:val="783322C8"/>
    <w:rsid w:val="784D0C2E"/>
    <w:rsid w:val="788E1974"/>
    <w:rsid w:val="78B45B14"/>
    <w:rsid w:val="78B931D2"/>
    <w:rsid w:val="78BC3E6F"/>
    <w:rsid w:val="78E2565B"/>
    <w:rsid w:val="78E46392"/>
    <w:rsid w:val="794E4EBF"/>
    <w:rsid w:val="7956698F"/>
    <w:rsid w:val="796039AE"/>
    <w:rsid w:val="79603B46"/>
    <w:rsid w:val="79997E5C"/>
    <w:rsid w:val="79E52A9D"/>
    <w:rsid w:val="7A00168D"/>
    <w:rsid w:val="7A057238"/>
    <w:rsid w:val="7A060882"/>
    <w:rsid w:val="7A154756"/>
    <w:rsid w:val="7A3B1B9B"/>
    <w:rsid w:val="7A3B2C55"/>
    <w:rsid w:val="7A7568A1"/>
    <w:rsid w:val="7A984F1F"/>
    <w:rsid w:val="7A9D3EEC"/>
    <w:rsid w:val="7AB719FB"/>
    <w:rsid w:val="7AD46AFB"/>
    <w:rsid w:val="7AD941DC"/>
    <w:rsid w:val="7AF92005"/>
    <w:rsid w:val="7B233D4A"/>
    <w:rsid w:val="7B2A0F1E"/>
    <w:rsid w:val="7B463201"/>
    <w:rsid w:val="7B4902F6"/>
    <w:rsid w:val="7B621CED"/>
    <w:rsid w:val="7B6A61D3"/>
    <w:rsid w:val="7B7415A1"/>
    <w:rsid w:val="7B7E7288"/>
    <w:rsid w:val="7B901CDF"/>
    <w:rsid w:val="7BA60ED3"/>
    <w:rsid w:val="7BAA2314"/>
    <w:rsid w:val="7BB4713E"/>
    <w:rsid w:val="7BBD20E8"/>
    <w:rsid w:val="7BC74F54"/>
    <w:rsid w:val="7BEB4A27"/>
    <w:rsid w:val="7C016CAC"/>
    <w:rsid w:val="7C261C6F"/>
    <w:rsid w:val="7C401BB9"/>
    <w:rsid w:val="7C4D7D44"/>
    <w:rsid w:val="7C543FD4"/>
    <w:rsid w:val="7C5C3AE9"/>
    <w:rsid w:val="7C6B1BA2"/>
    <w:rsid w:val="7C766D51"/>
    <w:rsid w:val="7CB176D5"/>
    <w:rsid w:val="7CB73F1A"/>
    <w:rsid w:val="7CC75A0A"/>
    <w:rsid w:val="7CD14E25"/>
    <w:rsid w:val="7CE42766"/>
    <w:rsid w:val="7CEC113A"/>
    <w:rsid w:val="7D08170F"/>
    <w:rsid w:val="7D5D1B78"/>
    <w:rsid w:val="7D686ADB"/>
    <w:rsid w:val="7D7C07F6"/>
    <w:rsid w:val="7D9E77B3"/>
    <w:rsid w:val="7DD7534C"/>
    <w:rsid w:val="7DDC0CD9"/>
    <w:rsid w:val="7DE16DC0"/>
    <w:rsid w:val="7DF17991"/>
    <w:rsid w:val="7DF329A1"/>
    <w:rsid w:val="7E04106D"/>
    <w:rsid w:val="7E145689"/>
    <w:rsid w:val="7E1A1B8F"/>
    <w:rsid w:val="7E6732D3"/>
    <w:rsid w:val="7EA707A3"/>
    <w:rsid w:val="7ED755D2"/>
    <w:rsid w:val="7EF116C9"/>
    <w:rsid w:val="7F2600CE"/>
    <w:rsid w:val="7F586913"/>
    <w:rsid w:val="7F90270A"/>
    <w:rsid w:val="7F913875"/>
    <w:rsid w:val="7FB179A9"/>
    <w:rsid w:val="7FB66094"/>
    <w:rsid w:val="7FB95D53"/>
    <w:rsid w:val="7FBE2C94"/>
    <w:rsid w:val="7FC804AF"/>
    <w:rsid w:val="7FD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新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2"/>
    <w:link w:val="113"/>
    <w:qFormat/>
    <w:uiPriority w:val="0"/>
    <w:pPr>
      <w:keepNext/>
      <w:widowControl/>
      <w:numPr>
        <w:ilvl w:val="0"/>
        <w:numId w:val="1"/>
      </w:numPr>
      <w:jc w:val="center"/>
      <w:outlineLvl w:val="0"/>
    </w:pPr>
    <w:rPr>
      <w:rFonts w:ascii="黑体" w:eastAsia="黑体"/>
      <w:kern w:val="0"/>
      <w:sz w:val="52"/>
      <w:szCs w:val="20"/>
    </w:rPr>
  </w:style>
  <w:style w:type="paragraph" w:styleId="2">
    <w:name w:val="heading 2"/>
    <w:basedOn w:val="1"/>
    <w:next w:val="1"/>
    <w:link w:val="65"/>
    <w:qFormat/>
    <w:uiPriority w:val="0"/>
    <w:pPr>
      <w:keepNext/>
      <w:keepLines/>
      <w:tabs>
        <w:tab w:val="left" w:pos="432"/>
      </w:tab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10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7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7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7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link w:val="110"/>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7"/>
    <w:qFormat/>
    <w:uiPriority w:val="0"/>
    <w:pPr>
      <w:shd w:val="clear" w:color="auto" w:fill="000080"/>
    </w:pPr>
  </w:style>
  <w:style w:type="paragraph" w:styleId="16">
    <w:name w:val="annotation text"/>
    <w:basedOn w:val="1"/>
    <w:link w:val="112"/>
    <w:qFormat/>
    <w:uiPriority w:val="99"/>
    <w:pPr>
      <w:adjustRightInd w:val="0"/>
      <w:spacing w:line="360" w:lineRule="atLeast"/>
      <w:jc w:val="left"/>
      <w:textAlignment w:val="baseline"/>
    </w:pPr>
    <w:rPr>
      <w:kern w:val="0"/>
      <w:sz w:val="24"/>
      <w:szCs w:val="20"/>
    </w:rPr>
  </w:style>
  <w:style w:type="paragraph" w:styleId="17">
    <w:name w:val="Body Text 3"/>
    <w:basedOn w:val="1"/>
    <w:link w:val="109"/>
    <w:qFormat/>
    <w:uiPriority w:val="0"/>
    <w:pPr>
      <w:spacing w:after="120"/>
    </w:pPr>
    <w:rPr>
      <w:sz w:val="16"/>
      <w:szCs w:val="16"/>
    </w:rPr>
  </w:style>
  <w:style w:type="paragraph" w:styleId="18">
    <w:name w:val="Body Text"/>
    <w:basedOn w:val="1"/>
    <w:next w:val="19"/>
    <w:link w:val="128"/>
    <w:qFormat/>
    <w:uiPriority w:val="0"/>
    <w:pPr>
      <w:tabs>
        <w:tab w:val="left" w:pos="1500"/>
      </w:tabs>
      <w:spacing w:line="360" w:lineRule="auto"/>
    </w:pPr>
    <w:rPr>
      <w:rFonts w:ascii="宋体" w:hAnsi="宋体"/>
      <w:sz w:val="24"/>
    </w:rPr>
  </w:style>
  <w:style w:type="paragraph" w:styleId="19">
    <w:name w:val="Quote"/>
    <w:basedOn w:val="1"/>
    <w:next w:val="1"/>
    <w:link w:val="125"/>
    <w:qFormat/>
    <w:uiPriority w:val="0"/>
    <w:rPr>
      <w:i/>
      <w:iCs/>
      <w:color w:val="000000"/>
      <w:szCs w:val="22"/>
    </w:rPr>
  </w:style>
  <w:style w:type="paragraph" w:styleId="20">
    <w:name w:val="Body Text Indent"/>
    <w:basedOn w:val="1"/>
    <w:link w:val="98"/>
    <w:qFormat/>
    <w:uiPriority w:val="0"/>
    <w:pPr>
      <w:tabs>
        <w:tab w:val="left" w:pos="1500"/>
      </w:tabs>
      <w:spacing w:line="360" w:lineRule="auto"/>
      <w:ind w:left="-180"/>
    </w:pPr>
    <w:rPr>
      <w:rFonts w:ascii="宋体" w:hAnsi="宋体"/>
      <w:sz w:val="24"/>
    </w:rPr>
  </w:style>
  <w:style w:type="paragraph" w:styleId="21">
    <w:name w:val="index 4"/>
    <w:basedOn w:val="1"/>
    <w:next w:val="1"/>
    <w:qFormat/>
    <w:uiPriority w:val="0"/>
    <w:pPr>
      <w:ind w:left="600" w:leftChars="600"/>
    </w:pPr>
    <w:rPr>
      <w:rFonts w:cs="Droid Sans"/>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56"/>
    <w:qFormat/>
    <w:uiPriority w:val="0"/>
    <w:rPr>
      <w:rFonts w:ascii="宋体"/>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4"/>
    <w:qFormat/>
    <w:uiPriority w:val="0"/>
    <w:rPr>
      <w:sz w:val="24"/>
      <w:szCs w:val="20"/>
    </w:rPr>
  </w:style>
  <w:style w:type="paragraph" w:styleId="27">
    <w:name w:val="Body Text Indent 2"/>
    <w:basedOn w:val="1"/>
    <w:link w:val="99"/>
    <w:qFormat/>
    <w:uiPriority w:val="0"/>
    <w:pPr>
      <w:spacing w:line="540" w:lineRule="exact"/>
      <w:ind w:firstLine="570"/>
    </w:pPr>
    <w:rPr>
      <w:rFonts w:ascii="宋体" w:hAnsi="宋体"/>
      <w:sz w:val="24"/>
    </w:rPr>
  </w:style>
  <w:style w:type="paragraph" w:styleId="28">
    <w:name w:val="Balloon Text"/>
    <w:basedOn w:val="1"/>
    <w:link w:val="87"/>
    <w:qFormat/>
    <w:uiPriority w:val="0"/>
    <w:rPr>
      <w:sz w:val="18"/>
      <w:szCs w:val="18"/>
    </w:rPr>
  </w:style>
  <w:style w:type="paragraph" w:styleId="29">
    <w:name w:val="footer"/>
    <w:basedOn w:val="1"/>
    <w:link w:val="116"/>
    <w:qFormat/>
    <w:uiPriority w:val="0"/>
    <w:pPr>
      <w:tabs>
        <w:tab w:val="center" w:pos="4153"/>
        <w:tab w:val="right" w:pos="8306"/>
      </w:tabs>
      <w:snapToGrid w:val="0"/>
      <w:jc w:val="left"/>
    </w:pPr>
    <w:rPr>
      <w:sz w:val="18"/>
      <w:szCs w:val="18"/>
    </w:rPr>
  </w:style>
  <w:style w:type="paragraph" w:styleId="30">
    <w:name w:val="header"/>
    <w:basedOn w:val="1"/>
    <w:link w:val="6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11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24"/>
    <w:qFormat/>
    <w:uiPriority w:val="0"/>
    <w:pPr>
      <w:adjustRightInd w:val="0"/>
      <w:snapToGrid w:val="0"/>
      <w:spacing w:line="420" w:lineRule="atLeast"/>
      <w:ind w:firstLine="454"/>
      <w:jc w:val="left"/>
      <w:textAlignment w:val="baseline"/>
    </w:pPr>
    <w:rPr>
      <w:kern w:val="0"/>
      <w:sz w:val="18"/>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7"/>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26"/>
    <w:qFormat/>
    <w:uiPriority w:val="0"/>
    <w:pPr>
      <w:spacing w:after="120" w:line="480" w:lineRule="auto"/>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80"/>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117"/>
    <w:qFormat/>
    <w:uiPriority w:val="0"/>
    <w:pPr>
      <w:adjustRightInd/>
      <w:spacing w:line="240" w:lineRule="auto"/>
      <w:textAlignment w:val="auto"/>
    </w:pPr>
    <w:rPr>
      <w:b/>
      <w:bCs/>
      <w:kern w:val="2"/>
      <w:sz w:val="21"/>
      <w:szCs w:val="24"/>
    </w:rPr>
  </w:style>
  <w:style w:type="paragraph" w:styleId="43">
    <w:name w:val="Body Text First Indent"/>
    <w:basedOn w:val="18"/>
    <w:link w:val="104"/>
    <w:qFormat/>
    <w:uiPriority w:val="0"/>
    <w:pPr>
      <w:tabs>
        <w:tab w:val="clear" w:pos="1500"/>
      </w:tabs>
      <w:spacing w:after="120" w:line="240" w:lineRule="auto"/>
      <w:ind w:firstLine="420" w:firstLineChars="100"/>
    </w:pPr>
    <w:rPr>
      <w:sz w:val="21"/>
    </w:rPr>
  </w:style>
  <w:style w:type="paragraph" w:styleId="44">
    <w:name w:val="Body Text First Indent 2"/>
    <w:basedOn w:val="20"/>
    <w:qFormat/>
    <w:uiPriority w:val="0"/>
    <w:pPr>
      <w:ind w:firstLine="420" w:firstLineChars="20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333333"/>
      <w:u w:val="none"/>
    </w:rPr>
  </w:style>
  <w:style w:type="character" w:styleId="51">
    <w:name w:val="Emphasis"/>
    <w:qFormat/>
    <w:uiPriority w:val="0"/>
    <w:rPr>
      <w:i/>
      <w:iCs/>
    </w:rPr>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character" w:styleId="54">
    <w:name w:val="HTML Cite"/>
    <w:qFormat/>
    <w:uiPriority w:val="0"/>
  </w:style>
  <w:style w:type="character" w:customStyle="1" w:styleId="55">
    <w:name w:val="标题 5 Char"/>
    <w:link w:val="6"/>
    <w:qFormat/>
    <w:uiPriority w:val="0"/>
    <w:rPr>
      <w:rFonts w:ascii="宋体" w:hAnsi="宋体"/>
      <w:b/>
      <w:sz w:val="24"/>
    </w:rPr>
  </w:style>
  <w:style w:type="character" w:customStyle="1" w:styleId="56">
    <w:name w:val="纯文本 Char"/>
    <w:link w:val="24"/>
    <w:qFormat/>
    <w:uiPriority w:val="0"/>
    <w:rPr>
      <w:rFonts w:ascii="宋体" w:cs="Courier New"/>
      <w:kern w:val="2"/>
      <w:sz w:val="21"/>
      <w:szCs w:val="21"/>
    </w:rPr>
  </w:style>
  <w:style w:type="character" w:customStyle="1" w:styleId="57">
    <w:name w:val="Quote Char1"/>
    <w:qFormat/>
    <w:locked/>
    <w:uiPriority w:val="0"/>
    <w:rPr>
      <w:rFonts w:cs="Times New Roman"/>
      <w:i/>
      <w:iCs/>
      <w:color w:val="000000"/>
      <w:sz w:val="21"/>
      <w:szCs w:val="21"/>
    </w:rPr>
  </w:style>
  <w:style w:type="character" w:customStyle="1" w:styleId="58">
    <w:name w:val="标题 7 Char"/>
    <w:link w:val="8"/>
    <w:qFormat/>
    <w:uiPriority w:val="0"/>
    <w:rPr>
      <w:b/>
      <w:bCs/>
      <w:sz w:val="24"/>
      <w:szCs w:val="24"/>
    </w:rPr>
  </w:style>
  <w:style w:type="character" w:customStyle="1" w:styleId="59">
    <w:name w:val="普通文字 Char Char"/>
    <w:qFormat/>
    <w:uiPriority w:val="0"/>
    <w:rPr>
      <w:rFonts w:ascii="宋体" w:hAnsi="Courier New" w:eastAsia="宋体" w:cs="Courier New"/>
      <w:kern w:val="2"/>
      <w:sz w:val="21"/>
      <w:szCs w:val="21"/>
      <w:lang w:val="en-US" w:eastAsia="zh-CN" w:bidi="ar-SA"/>
    </w:rPr>
  </w:style>
  <w:style w:type="character" w:customStyle="1" w:styleId="60">
    <w:name w:val="标题 3 Char"/>
    <w:link w:val="4"/>
    <w:qFormat/>
    <w:uiPriority w:val="0"/>
    <w:rPr>
      <w:b/>
      <w:sz w:val="32"/>
    </w:rPr>
  </w:style>
  <w:style w:type="character" w:customStyle="1" w:styleId="61">
    <w:name w:val="Char Char3"/>
    <w:qFormat/>
    <w:uiPriority w:val="0"/>
    <w:rPr>
      <w:rFonts w:ascii="宋体" w:eastAsia="宋体" w:cs="Courier New"/>
      <w:kern w:val="2"/>
      <w:sz w:val="21"/>
      <w:szCs w:val="21"/>
      <w:lang w:val="en-US" w:eastAsia="zh-CN" w:bidi="ar-SA"/>
    </w:rPr>
  </w:style>
  <w:style w:type="character" w:customStyle="1" w:styleId="62">
    <w:name w:val="不明显参考1"/>
    <w:qFormat/>
    <w:uiPriority w:val="0"/>
    <w:rPr>
      <w:smallCaps/>
      <w:color w:val="C0504D"/>
      <w:u w:val="single"/>
    </w:rPr>
  </w:style>
  <w:style w:type="character" w:customStyle="1" w:styleId="63">
    <w:name w:val="批注文字 Char Char"/>
    <w:qFormat/>
    <w:uiPriority w:val="0"/>
    <w:rPr>
      <w:rFonts w:ascii="宋体" w:eastAsia="宋体" w:cs="Times New Roman"/>
      <w:sz w:val="28"/>
      <w:szCs w:val="20"/>
      <w:lang w:bidi="ar-SA"/>
    </w:rPr>
  </w:style>
  <w:style w:type="character" w:customStyle="1" w:styleId="64">
    <w:name w:val="不明显强调1"/>
    <w:qFormat/>
    <w:uiPriority w:val="0"/>
    <w:rPr>
      <w:i/>
      <w:iCs/>
      <w:color w:val="808080"/>
    </w:rPr>
  </w:style>
  <w:style w:type="character" w:customStyle="1" w:styleId="65">
    <w:name w:val="标题 2 Char"/>
    <w:link w:val="2"/>
    <w:qFormat/>
    <w:uiPriority w:val="0"/>
    <w:rPr>
      <w:rFonts w:ascii="Cambria" w:hAnsi="Cambria" w:eastAsia="宋体" w:cs="Times New Roman"/>
      <w:b/>
      <w:bCs/>
      <w:kern w:val="2"/>
      <w:sz w:val="32"/>
      <w:szCs w:val="32"/>
    </w:rPr>
  </w:style>
  <w:style w:type="character" w:customStyle="1" w:styleId="66">
    <w:name w:val="页眉 Char"/>
    <w:link w:val="30"/>
    <w:qFormat/>
    <w:uiPriority w:val="99"/>
    <w:rPr>
      <w:sz w:val="18"/>
      <w:szCs w:val="18"/>
    </w:rPr>
  </w:style>
  <w:style w:type="character" w:customStyle="1" w:styleId="67">
    <w:name w:val="批注框文本 Char1"/>
    <w:qFormat/>
    <w:uiPriority w:val="0"/>
    <w:rPr>
      <w:kern w:val="2"/>
      <w:sz w:val="18"/>
      <w:szCs w:val="18"/>
    </w:rPr>
  </w:style>
  <w:style w:type="character" w:customStyle="1" w:styleId="68">
    <w:name w:val="文档结构图 Char1"/>
    <w:qFormat/>
    <w:uiPriority w:val="0"/>
    <w:rPr>
      <w:rFonts w:ascii="宋体" w:hAnsi="宋体"/>
      <w:kern w:val="2"/>
      <w:sz w:val="18"/>
      <w:szCs w:val="18"/>
    </w:rPr>
  </w:style>
  <w:style w:type="character" w:customStyle="1" w:styleId="69">
    <w:name w:val="Page Number1"/>
    <w:qFormat/>
    <w:uiPriority w:val="0"/>
    <w:rPr>
      <w:rFonts w:cs="Times New Roman"/>
    </w:rPr>
  </w:style>
  <w:style w:type="character" w:customStyle="1" w:styleId="70">
    <w:name w:val="ca-51"/>
    <w:qFormat/>
    <w:uiPriority w:val="0"/>
    <w:rPr>
      <w:rFonts w:hint="eastAsia" w:ascii="宋体" w:hAnsi="宋体" w:eastAsia="宋体"/>
      <w:sz w:val="24"/>
      <w:szCs w:val="24"/>
    </w:rPr>
  </w:style>
  <w:style w:type="character" w:customStyle="1" w:styleId="71">
    <w:name w:val="Quote Char"/>
    <w:link w:val="72"/>
    <w:qFormat/>
    <w:locked/>
    <w:uiPriority w:val="0"/>
    <w:rPr>
      <w:i/>
      <w:color w:val="000000"/>
      <w:kern w:val="2"/>
      <w:sz w:val="22"/>
    </w:rPr>
  </w:style>
  <w:style w:type="paragraph" w:customStyle="1" w:styleId="72">
    <w:name w:val="引用1"/>
    <w:basedOn w:val="1"/>
    <w:next w:val="1"/>
    <w:link w:val="71"/>
    <w:qFormat/>
    <w:uiPriority w:val="0"/>
    <w:rPr>
      <w:i/>
      <w:color w:val="000000"/>
      <w:sz w:val="22"/>
      <w:szCs w:val="20"/>
    </w:rPr>
  </w:style>
  <w:style w:type="character" w:customStyle="1" w:styleId="73">
    <w:name w:val="h3 Char2"/>
    <w:qFormat/>
    <w:uiPriority w:val="0"/>
    <w:rPr>
      <w:rFonts w:eastAsia="宋体"/>
      <w:b/>
      <w:bCs/>
      <w:kern w:val="2"/>
      <w:sz w:val="24"/>
      <w:szCs w:val="32"/>
      <w:lang w:val="en-US" w:eastAsia="zh-CN" w:bidi="ar-SA"/>
    </w:rPr>
  </w:style>
  <w:style w:type="character" w:customStyle="1" w:styleId="74">
    <w:name w:val="日期 Char"/>
    <w:link w:val="26"/>
    <w:qFormat/>
    <w:uiPriority w:val="0"/>
    <w:rPr>
      <w:kern w:val="2"/>
      <w:sz w:val="24"/>
    </w:rPr>
  </w:style>
  <w:style w:type="character" w:customStyle="1" w:styleId="75">
    <w:name w:val="副标题 Char1"/>
    <w:qFormat/>
    <w:uiPriority w:val="0"/>
    <w:rPr>
      <w:rFonts w:ascii="Cambria" w:hAnsi="Cambria" w:cs="Times New Roman"/>
      <w:b/>
      <w:bCs/>
      <w:kern w:val="28"/>
      <w:sz w:val="32"/>
      <w:szCs w:val="32"/>
    </w:rPr>
  </w:style>
  <w:style w:type="character" w:customStyle="1" w:styleId="76">
    <w:name w:val="标题 8 Char"/>
    <w:link w:val="9"/>
    <w:qFormat/>
    <w:uiPriority w:val="0"/>
    <w:rPr>
      <w:rFonts w:ascii="Arial" w:hAnsi="Arial" w:eastAsia="黑体"/>
      <w:sz w:val="24"/>
      <w:szCs w:val="24"/>
    </w:rPr>
  </w:style>
  <w:style w:type="character" w:customStyle="1" w:styleId="77">
    <w:name w:val="文档结构图 Char"/>
    <w:link w:val="15"/>
    <w:qFormat/>
    <w:uiPriority w:val="0"/>
    <w:rPr>
      <w:kern w:val="2"/>
      <w:sz w:val="21"/>
      <w:szCs w:val="24"/>
      <w:shd w:val="clear" w:color="auto" w:fill="000080"/>
    </w:rPr>
  </w:style>
  <w:style w:type="character" w:customStyle="1" w:styleId="78">
    <w:name w:val="标题 9 Char"/>
    <w:link w:val="10"/>
    <w:qFormat/>
    <w:uiPriority w:val="0"/>
    <w:rPr>
      <w:rFonts w:ascii="Arial" w:hAnsi="Arial" w:eastAsia="黑体"/>
      <w:sz w:val="21"/>
      <w:szCs w:val="21"/>
    </w:rPr>
  </w:style>
  <w:style w:type="character" w:customStyle="1" w:styleId="79">
    <w:name w:val="标题 6 Char"/>
    <w:link w:val="7"/>
    <w:qFormat/>
    <w:uiPriority w:val="0"/>
    <w:rPr>
      <w:rFonts w:ascii="Arial" w:hAnsi="Arial" w:eastAsia="黑体"/>
      <w:b/>
      <w:bCs/>
      <w:sz w:val="24"/>
      <w:szCs w:val="24"/>
    </w:rPr>
  </w:style>
  <w:style w:type="character" w:customStyle="1" w:styleId="80">
    <w:name w:val="标题 Char"/>
    <w:link w:val="41"/>
    <w:qFormat/>
    <w:uiPriority w:val="0"/>
    <w:rPr>
      <w:rFonts w:ascii="Cambria" w:hAnsi="Cambria" w:cs="Droid Sans"/>
      <w:b/>
      <w:bCs/>
      <w:kern w:val="2"/>
      <w:sz w:val="32"/>
      <w:szCs w:val="32"/>
    </w:rPr>
  </w:style>
  <w:style w:type="character" w:customStyle="1" w:styleId="81">
    <w:name w:val="Char Char10"/>
    <w:qFormat/>
    <w:uiPriority w:val="0"/>
    <w:rPr>
      <w:rFonts w:eastAsia="宋体"/>
      <w:b/>
      <w:bCs/>
      <w:kern w:val="2"/>
      <w:sz w:val="24"/>
      <w:szCs w:val="32"/>
      <w:lang w:val="en-US" w:eastAsia="zh-CN" w:bidi="ar-SA"/>
    </w:rPr>
  </w:style>
  <w:style w:type="character" w:customStyle="1" w:styleId="82">
    <w:name w:val="纯文本 Char1"/>
    <w:qFormat/>
    <w:locked/>
    <w:uiPriority w:val="0"/>
    <w:rPr>
      <w:rFonts w:ascii="Courier New" w:hAnsi="Courier New"/>
      <w:kern w:val="2"/>
      <w:sz w:val="21"/>
    </w:rPr>
  </w:style>
  <w:style w:type="character" w:customStyle="1" w:styleId="83">
    <w:name w:val="样式 宋体"/>
    <w:qFormat/>
    <w:uiPriority w:val="0"/>
    <w:rPr>
      <w:rFonts w:ascii="宋体" w:hAnsi="宋体" w:eastAsia="宋体" w:cs="宋体"/>
      <w:sz w:val="21"/>
      <w:szCs w:val="21"/>
    </w:rPr>
  </w:style>
  <w:style w:type="character" w:customStyle="1" w:styleId="84">
    <w:name w:val="HTML Markup"/>
    <w:qFormat/>
    <w:uiPriority w:val="0"/>
    <w:rPr>
      <w:vanish/>
      <w:color w:val="FF0000"/>
    </w:rPr>
  </w:style>
  <w:style w:type="character" w:customStyle="1" w:styleId="85">
    <w:name w:val="列出段落 Char"/>
    <w:link w:val="86"/>
    <w:qFormat/>
    <w:uiPriority w:val="0"/>
    <w:rPr>
      <w:kern w:val="2"/>
      <w:sz w:val="21"/>
      <w:szCs w:val="24"/>
    </w:rPr>
  </w:style>
  <w:style w:type="paragraph" w:customStyle="1" w:styleId="86">
    <w:name w:val="列出段落1"/>
    <w:basedOn w:val="1"/>
    <w:link w:val="85"/>
    <w:qFormat/>
    <w:uiPriority w:val="0"/>
    <w:pPr>
      <w:ind w:firstLine="420" w:firstLineChars="200"/>
    </w:pPr>
  </w:style>
  <w:style w:type="character" w:customStyle="1" w:styleId="87">
    <w:name w:val="批注框文本 Char"/>
    <w:link w:val="28"/>
    <w:qFormat/>
    <w:uiPriority w:val="0"/>
    <w:rPr>
      <w:kern w:val="2"/>
      <w:sz w:val="18"/>
      <w:szCs w:val="18"/>
    </w:rPr>
  </w:style>
  <w:style w:type="character" w:customStyle="1" w:styleId="88">
    <w:name w:val="正文1 Char"/>
    <w:link w:val="89"/>
    <w:qFormat/>
    <w:uiPriority w:val="0"/>
    <w:rPr>
      <w:sz w:val="24"/>
    </w:rPr>
  </w:style>
  <w:style w:type="paragraph" w:customStyle="1" w:styleId="89">
    <w:name w:val="正文1"/>
    <w:basedOn w:val="1"/>
    <w:link w:val="88"/>
    <w:qFormat/>
    <w:uiPriority w:val="0"/>
    <w:pPr>
      <w:spacing w:line="360" w:lineRule="auto"/>
      <w:ind w:right="240" w:rightChars="100" w:firstLine="480" w:firstLineChars="200"/>
      <w:jc w:val="left"/>
    </w:pPr>
    <w:rPr>
      <w:kern w:val="0"/>
      <w:sz w:val="24"/>
      <w:szCs w:val="20"/>
    </w:rPr>
  </w:style>
  <w:style w:type="character" w:customStyle="1" w:styleId="90">
    <w:name w:val="font101"/>
    <w:qFormat/>
    <w:uiPriority w:val="0"/>
    <w:rPr>
      <w:rFonts w:hint="eastAsia" w:ascii="宋体" w:hAnsi="宋体" w:eastAsia="宋体" w:cs="宋体"/>
      <w:color w:val="000000"/>
      <w:sz w:val="21"/>
      <w:szCs w:val="21"/>
      <w:u w:val="single"/>
    </w:rPr>
  </w:style>
  <w:style w:type="character" w:customStyle="1" w:styleId="91">
    <w:name w:val="批注主题 Char2"/>
    <w:qFormat/>
    <w:locked/>
    <w:uiPriority w:val="0"/>
    <w:rPr>
      <w:rFonts w:eastAsia="宋体"/>
      <w:b/>
      <w:bCs/>
      <w:kern w:val="2"/>
      <w:sz w:val="21"/>
      <w:szCs w:val="24"/>
      <w:lang w:val="en-US" w:eastAsia="zh-CN" w:bidi="ar-SA"/>
    </w:rPr>
  </w:style>
  <w:style w:type="character" w:customStyle="1" w:styleId="92">
    <w:name w:val="Char Char2"/>
    <w:qFormat/>
    <w:locked/>
    <w:uiPriority w:val="0"/>
    <w:rPr>
      <w:rFonts w:ascii="宋体" w:hAnsi="宋体" w:eastAsia="宋体"/>
      <w:kern w:val="2"/>
      <w:sz w:val="18"/>
      <w:szCs w:val="18"/>
      <w:lang w:val="en-US" w:eastAsia="zh-CN" w:bidi="ar-SA"/>
    </w:rPr>
  </w:style>
  <w:style w:type="character" w:customStyle="1" w:styleId="93">
    <w:name w:val="样式 宋体 四号"/>
    <w:qFormat/>
    <w:uiPriority w:val="0"/>
    <w:rPr>
      <w:rFonts w:hint="eastAsia" w:ascii="宋体" w:hAnsi="宋体" w:eastAsia="仿宋_GB2312"/>
      <w:sz w:val="28"/>
    </w:rPr>
  </w:style>
  <w:style w:type="character" w:customStyle="1" w:styleId="94">
    <w:name w:val="Char Char16"/>
    <w:qFormat/>
    <w:uiPriority w:val="0"/>
    <w:rPr>
      <w:rFonts w:eastAsia="宋体"/>
      <w:kern w:val="2"/>
      <w:sz w:val="21"/>
      <w:szCs w:val="24"/>
      <w:lang w:val="en-US" w:eastAsia="zh-CN" w:bidi="ar-SA"/>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ca-52"/>
    <w:qFormat/>
    <w:uiPriority w:val="0"/>
    <w:rPr>
      <w:rFonts w:cs="Times New Roman"/>
    </w:rPr>
  </w:style>
  <w:style w:type="character" w:customStyle="1" w:styleId="97">
    <w:name w:val="正文文本缩进 3 Char"/>
    <w:link w:val="36"/>
    <w:qFormat/>
    <w:uiPriority w:val="0"/>
    <w:rPr>
      <w:rFonts w:ascii="宋体" w:hAnsi="MS Sans Serif"/>
      <w:color w:val="000000"/>
      <w:sz w:val="24"/>
    </w:rPr>
  </w:style>
  <w:style w:type="character" w:customStyle="1" w:styleId="98">
    <w:name w:val="正文文本缩进 Char"/>
    <w:link w:val="20"/>
    <w:qFormat/>
    <w:uiPriority w:val="0"/>
    <w:rPr>
      <w:rFonts w:ascii="宋体" w:hAnsi="宋体"/>
      <w:kern w:val="2"/>
      <w:sz w:val="24"/>
      <w:szCs w:val="24"/>
    </w:rPr>
  </w:style>
  <w:style w:type="character" w:customStyle="1" w:styleId="99">
    <w:name w:val="正文文本缩进 2 Char"/>
    <w:link w:val="27"/>
    <w:qFormat/>
    <w:uiPriority w:val="0"/>
    <w:rPr>
      <w:rFonts w:ascii="宋体" w:hAnsi="宋体"/>
      <w:kern w:val="2"/>
      <w:sz w:val="24"/>
      <w:szCs w:val="24"/>
    </w:rPr>
  </w:style>
  <w:style w:type="character" w:customStyle="1" w:styleId="100">
    <w:name w:val="font31"/>
    <w:qFormat/>
    <w:uiPriority w:val="0"/>
    <w:rPr>
      <w:rFonts w:hint="eastAsia" w:ascii="宋体" w:hAnsi="宋体" w:eastAsia="宋体" w:cs="宋体"/>
      <w:color w:val="000000"/>
      <w:sz w:val="21"/>
      <w:szCs w:val="21"/>
      <w:u w:val="none"/>
    </w:rPr>
  </w:style>
  <w:style w:type="character" w:customStyle="1" w:styleId="101">
    <w:name w:val="textcontents"/>
    <w:qFormat/>
    <w:uiPriority w:val="0"/>
    <w:rPr>
      <w:rFonts w:cs="Times New Roman"/>
      <w:lang w:bidi="ar-SA"/>
    </w:rPr>
  </w:style>
  <w:style w:type="character" w:customStyle="1" w:styleId="102">
    <w:name w:val="正文文本 3 Char1"/>
    <w:qFormat/>
    <w:uiPriority w:val="0"/>
    <w:rPr>
      <w:kern w:val="2"/>
      <w:sz w:val="16"/>
      <w:szCs w:val="16"/>
    </w:rPr>
  </w:style>
  <w:style w:type="character" w:customStyle="1" w:styleId="103">
    <w:name w:val="Char Char9"/>
    <w:qFormat/>
    <w:uiPriority w:val="0"/>
    <w:rPr>
      <w:rFonts w:ascii="Arial" w:hAnsi="Arial" w:eastAsia="宋体"/>
      <w:b/>
      <w:bCs/>
      <w:kern w:val="2"/>
      <w:sz w:val="21"/>
      <w:szCs w:val="28"/>
      <w:lang w:val="en-US" w:eastAsia="zh-CN" w:bidi="ar-SA"/>
    </w:rPr>
  </w:style>
  <w:style w:type="character" w:customStyle="1" w:styleId="104">
    <w:name w:val="正文首行缩进 Char"/>
    <w:link w:val="43"/>
    <w:qFormat/>
    <w:uiPriority w:val="0"/>
    <w:rPr>
      <w:rFonts w:ascii="宋体" w:hAnsi="宋体"/>
      <w:kern w:val="2"/>
      <w:sz w:val="21"/>
      <w:szCs w:val="24"/>
    </w:rPr>
  </w:style>
  <w:style w:type="character" w:customStyle="1" w:styleId="105">
    <w:name w:val="font91"/>
    <w:qFormat/>
    <w:uiPriority w:val="0"/>
    <w:rPr>
      <w:rFonts w:hint="eastAsia" w:ascii="宋体" w:hAnsi="宋体" w:eastAsia="宋体" w:cs="宋体"/>
      <w:color w:val="FF0000"/>
      <w:sz w:val="21"/>
      <w:szCs w:val="21"/>
      <w:u w:val="single"/>
    </w:rPr>
  </w:style>
  <w:style w:type="character" w:customStyle="1" w:styleId="106">
    <w:name w:val="标题 4 Char"/>
    <w:link w:val="5"/>
    <w:qFormat/>
    <w:uiPriority w:val="0"/>
    <w:rPr>
      <w:rFonts w:ascii="Arial" w:hAnsi="Arial" w:eastAsia="黑体"/>
      <w:sz w:val="28"/>
    </w:rPr>
  </w:style>
  <w:style w:type="character" w:customStyle="1" w:styleId="107">
    <w:name w:val="标题 2 Char1"/>
    <w:qFormat/>
    <w:locked/>
    <w:uiPriority w:val="0"/>
    <w:rPr>
      <w:rFonts w:ascii="Arial" w:hAnsi="Arial" w:eastAsia="黑体"/>
      <w:b/>
      <w:bCs/>
      <w:kern w:val="2"/>
      <w:sz w:val="32"/>
      <w:szCs w:val="32"/>
    </w:rPr>
  </w:style>
  <w:style w:type="character" w:customStyle="1" w:styleId="108">
    <w:name w:val="gonggao-downline1"/>
    <w:qFormat/>
    <w:uiPriority w:val="0"/>
    <w:rPr>
      <w:rFonts w:cs="Times New Roman"/>
      <w:b/>
      <w:bCs/>
      <w:u w:val="single"/>
    </w:rPr>
  </w:style>
  <w:style w:type="character" w:customStyle="1" w:styleId="109">
    <w:name w:val="正文文本 3 Char"/>
    <w:link w:val="17"/>
    <w:qFormat/>
    <w:uiPriority w:val="0"/>
    <w:rPr>
      <w:kern w:val="2"/>
      <w:sz w:val="16"/>
      <w:szCs w:val="16"/>
    </w:rPr>
  </w:style>
  <w:style w:type="character" w:customStyle="1" w:styleId="110">
    <w:name w:val="正文缩进 Char"/>
    <w:link w:val="13"/>
    <w:qFormat/>
    <w:uiPriority w:val="0"/>
  </w:style>
  <w:style w:type="character" w:customStyle="1" w:styleId="111">
    <w:name w:val="明显参考1"/>
    <w:qFormat/>
    <w:uiPriority w:val="0"/>
    <w:rPr>
      <w:b/>
      <w:bCs/>
      <w:smallCaps/>
      <w:color w:val="C0504D"/>
      <w:spacing w:val="5"/>
      <w:u w:val="single"/>
    </w:rPr>
  </w:style>
  <w:style w:type="character" w:customStyle="1" w:styleId="112">
    <w:name w:val="批注文字 Char"/>
    <w:link w:val="16"/>
    <w:qFormat/>
    <w:uiPriority w:val="99"/>
    <w:rPr>
      <w:sz w:val="24"/>
    </w:rPr>
  </w:style>
  <w:style w:type="character" w:customStyle="1" w:styleId="113">
    <w:name w:val="标题 1 Char"/>
    <w:link w:val="3"/>
    <w:qFormat/>
    <w:uiPriority w:val="0"/>
    <w:rPr>
      <w:rFonts w:ascii="黑体" w:eastAsia="黑体"/>
      <w:sz w:val="52"/>
    </w:rPr>
  </w:style>
  <w:style w:type="character" w:customStyle="1" w:styleId="114">
    <w:name w:val="副标题 Char"/>
    <w:link w:val="33"/>
    <w:qFormat/>
    <w:uiPriority w:val="0"/>
    <w:rPr>
      <w:rFonts w:ascii="Cambria" w:hAnsi="Cambria" w:cs="Droid Sans"/>
      <w:b/>
      <w:bCs/>
      <w:kern w:val="28"/>
      <w:sz w:val="32"/>
      <w:szCs w:val="32"/>
    </w:rPr>
  </w:style>
  <w:style w:type="character" w:customStyle="1" w:styleId="115">
    <w:name w:val="正文文本 Char1"/>
    <w:qFormat/>
    <w:uiPriority w:val="0"/>
    <w:rPr>
      <w:kern w:val="2"/>
      <w:sz w:val="21"/>
      <w:szCs w:val="22"/>
    </w:rPr>
  </w:style>
  <w:style w:type="character" w:customStyle="1" w:styleId="116">
    <w:name w:val="页脚 Char"/>
    <w:link w:val="29"/>
    <w:qFormat/>
    <w:uiPriority w:val="0"/>
    <w:rPr>
      <w:kern w:val="2"/>
      <w:sz w:val="18"/>
      <w:szCs w:val="18"/>
    </w:rPr>
  </w:style>
  <w:style w:type="character" w:customStyle="1" w:styleId="117">
    <w:name w:val="批注主题 Char"/>
    <w:link w:val="42"/>
    <w:qFormat/>
    <w:uiPriority w:val="0"/>
    <w:rPr>
      <w:b/>
      <w:bCs/>
      <w:kern w:val="2"/>
      <w:sz w:val="21"/>
      <w:szCs w:val="24"/>
    </w:rPr>
  </w:style>
  <w:style w:type="character" w:customStyle="1" w:styleId="118">
    <w:name w:val="书籍标题1"/>
    <w:qFormat/>
    <w:uiPriority w:val="0"/>
    <w:rPr>
      <w:b/>
      <w:bCs/>
      <w:smallCaps/>
      <w:spacing w:val="5"/>
    </w:rPr>
  </w:style>
  <w:style w:type="character" w:customStyle="1" w:styleId="119">
    <w:name w:val="明显强调1"/>
    <w:qFormat/>
    <w:uiPriority w:val="0"/>
    <w:rPr>
      <w:b/>
      <w:bCs/>
      <w:i/>
      <w:iCs/>
      <w:color w:val="4F81BD"/>
    </w:rPr>
  </w:style>
  <w:style w:type="character" w:customStyle="1" w:styleId="120">
    <w:name w:val="日期 Char1"/>
    <w:qFormat/>
    <w:uiPriority w:val="0"/>
    <w:rPr>
      <w:kern w:val="2"/>
      <w:sz w:val="21"/>
      <w:szCs w:val="22"/>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Char Char12"/>
    <w:qFormat/>
    <w:locked/>
    <w:uiPriority w:val="0"/>
    <w:rPr>
      <w:rFonts w:eastAsia="宋体"/>
      <w:b/>
      <w:bCs/>
      <w:kern w:val="44"/>
      <w:sz w:val="32"/>
      <w:szCs w:val="44"/>
      <w:lang w:val="en-US" w:eastAsia="zh-CN" w:bidi="ar-SA"/>
    </w:rPr>
  </w:style>
  <w:style w:type="character" w:customStyle="1" w:styleId="123">
    <w:name w:val="批注主题 Char1"/>
    <w:qFormat/>
    <w:uiPriority w:val="0"/>
    <w:rPr>
      <w:b/>
      <w:bCs/>
      <w:kern w:val="2"/>
      <w:sz w:val="21"/>
      <w:szCs w:val="22"/>
    </w:rPr>
  </w:style>
  <w:style w:type="character" w:customStyle="1" w:styleId="124">
    <w:name w:val="脚注文本 Char"/>
    <w:link w:val="34"/>
    <w:qFormat/>
    <w:uiPriority w:val="0"/>
    <w:rPr>
      <w:sz w:val="18"/>
    </w:rPr>
  </w:style>
  <w:style w:type="character" w:customStyle="1" w:styleId="125">
    <w:name w:val="引用 Char"/>
    <w:link w:val="19"/>
    <w:qFormat/>
    <w:uiPriority w:val="0"/>
    <w:rPr>
      <w:rFonts w:cs="Droid Sans"/>
      <w:i/>
      <w:iCs/>
      <w:color w:val="000000"/>
      <w:kern w:val="2"/>
      <w:sz w:val="21"/>
      <w:szCs w:val="22"/>
    </w:rPr>
  </w:style>
  <w:style w:type="character" w:customStyle="1" w:styleId="126">
    <w:name w:val="正文文本 2 Char"/>
    <w:link w:val="39"/>
    <w:qFormat/>
    <w:uiPriority w:val="0"/>
    <w:rPr>
      <w:kern w:val="2"/>
      <w:sz w:val="21"/>
      <w:szCs w:val="24"/>
    </w:rPr>
  </w:style>
  <w:style w:type="character" w:customStyle="1" w:styleId="127">
    <w:name w:val="引用 Char1"/>
    <w:qFormat/>
    <w:uiPriority w:val="99"/>
    <w:rPr>
      <w:i/>
      <w:iCs/>
      <w:color w:val="000000"/>
      <w:kern w:val="2"/>
      <w:sz w:val="21"/>
      <w:szCs w:val="24"/>
    </w:rPr>
  </w:style>
  <w:style w:type="character" w:customStyle="1" w:styleId="128">
    <w:name w:val="正文文本 Char"/>
    <w:link w:val="18"/>
    <w:qFormat/>
    <w:uiPriority w:val="0"/>
    <w:rPr>
      <w:rFonts w:ascii="宋体" w:hAnsi="宋体"/>
      <w:kern w:val="2"/>
      <w:sz w:val="24"/>
      <w:szCs w:val="24"/>
    </w:rPr>
  </w:style>
  <w:style w:type="character" w:customStyle="1" w:styleId="129">
    <w:name w:val="明显引用 Char"/>
    <w:link w:val="130"/>
    <w:qFormat/>
    <w:uiPriority w:val="0"/>
    <w:rPr>
      <w:rFonts w:cs="Droid Sans"/>
      <w:b/>
      <w:bCs/>
      <w:i/>
      <w:iCs/>
      <w:color w:val="4F81BD"/>
      <w:kern w:val="2"/>
      <w:sz w:val="21"/>
      <w:szCs w:val="22"/>
    </w:rPr>
  </w:style>
  <w:style w:type="paragraph" w:styleId="130">
    <w:name w:val="Intense Quote"/>
    <w:basedOn w:val="1"/>
    <w:next w:val="1"/>
    <w:link w:val="129"/>
    <w:qFormat/>
    <w:uiPriority w:val="0"/>
    <w:pPr>
      <w:pBdr>
        <w:bottom w:val="single" w:color="4F81BD" w:sz="4" w:space="4"/>
      </w:pBdr>
      <w:spacing w:before="200" w:after="280"/>
      <w:ind w:left="936" w:right="936"/>
    </w:pPr>
    <w:rPr>
      <w:b/>
      <w:bCs/>
      <w:i/>
      <w:iCs/>
      <w:color w:val="4F81BD"/>
      <w:szCs w:val="22"/>
    </w:rPr>
  </w:style>
  <w:style w:type="character" w:customStyle="1" w:styleId="131">
    <w:name w:val="明显引用 Char1"/>
    <w:qFormat/>
    <w:uiPriority w:val="99"/>
    <w:rPr>
      <w:b/>
      <w:bCs/>
      <w:i/>
      <w:iCs/>
      <w:color w:val="4F81BD"/>
      <w:kern w:val="2"/>
      <w:sz w:val="21"/>
      <w:szCs w:val="24"/>
    </w:rPr>
  </w:style>
  <w:style w:type="character" w:customStyle="1" w:styleId="132">
    <w:name w:val="样式 Char Char"/>
    <w:link w:val="133"/>
    <w:qFormat/>
    <w:locked/>
    <w:uiPriority w:val="0"/>
    <w:rPr>
      <w:rFonts w:ascii="宋体" w:eastAsia="Times New Roman" w:cs="宋体"/>
      <w:sz w:val="24"/>
      <w:szCs w:val="24"/>
      <w:lang w:val="en-US" w:eastAsia="zh-CN" w:bidi="ar-SA"/>
    </w:rPr>
  </w:style>
  <w:style w:type="paragraph" w:customStyle="1" w:styleId="133">
    <w:name w:val="样式"/>
    <w:link w:val="13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4">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5">
    <w:name w:val="Date1"/>
    <w:basedOn w:val="1"/>
    <w:next w:val="1"/>
    <w:qFormat/>
    <w:uiPriority w:val="0"/>
    <w:rPr>
      <w:rFonts w:cs="Droid Sans"/>
      <w:sz w:val="24"/>
    </w:rPr>
  </w:style>
  <w:style w:type="paragraph" w:styleId="136">
    <w:name w:val="List Paragraph"/>
    <w:basedOn w:val="1"/>
    <w:qFormat/>
    <w:uiPriority w:val="34"/>
    <w:pPr>
      <w:ind w:firstLine="420" w:firstLineChars="200"/>
    </w:pPr>
    <w:rPr>
      <w:szCs w:val="22"/>
    </w:rPr>
  </w:style>
  <w:style w:type="paragraph" w:customStyle="1" w:styleId="137">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8">
    <w:name w:val="列表段落1"/>
    <w:basedOn w:val="1"/>
    <w:qFormat/>
    <w:uiPriority w:val="0"/>
    <w:pPr>
      <w:widowControl/>
      <w:spacing w:after="200" w:line="276" w:lineRule="auto"/>
      <w:ind w:left="720"/>
      <w:contextualSpacing/>
      <w:jc w:val="left"/>
    </w:pPr>
    <w:rPr>
      <w:kern w:val="0"/>
      <w:sz w:val="22"/>
      <w:szCs w:val="22"/>
    </w:rPr>
  </w:style>
  <w:style w:type="paragraph" w:customStyle="1" w:styleId="139">
    <w:name w:val="Char3"/>
    <w:basedOn w:val="1"/>
    <w:qFormat/>
    <w:uiPriority w:val="0"/>
  </w:style>
  <w:style w:type="paragraph" w:customStyle="1" w:styleId="140">
    <w:name w:val="Char Char Char Char"/>
    <w:basedOn w:val="1"/>
    <w:qFormat/>
    <w:uiPriority w:val="0"/>
  </w:style>
  <w:style w:type="paragraph" w:customStyle="1" w:styleId="141">
    <w:name w:val="Char Char Char Char Char Char Char Char Char Char Char Char Char Char Char Char"/>
    <w:basedOn w:val="1"/>
    <w:qFormat/>
    <w:uiPriority w:val="0"/>
  </w:style>
  <w:style w:type="paragraph" w:customStyle="1" w:styleId="14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3">
    <w:name w:val="Normal Indent1"/>
    <w:basedOn w:val="1"/>
    <w:qFormat/>
    <w:uiPriority w:val="0"/>
    <w:pPr>
      <w:ind w:firstLine="420" w:firstLineChars="200"/>
    </w:pPr>
    <w:rPr>
      <w:rFonts w:cs="Droid Sans"/>
      <w:szCs w:val="21"/>
    </w:rPr>
  </w:style>
  <w:style w:type="paragraph" w:customStyle="1" w:styleId="14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5">
    <w:name w:val="Char2"/>
    <w:basedOn w:val="1"/>
    <w:qFormat/>
    <w:uiPriority w:val="0"/>
    <w:rPr>
      <w:rFonts w:ascii="Tahoma" w:hAnsi="Tahoma"/>
      <w:sz w:val="24"/>
      <w:szCs w:val="20"/>
    </w:rPr>
  </w:style>
  <w:style w:type="paragraph" w:customStyle="1" w:styleId="146">
    <w:name w:val="Char Char Char Char1"/>
    <w:basedOn w:val="1"/>
    <w:qFormat/>
    <w:uiPriority w:val="0"/>
  </w:style>
  <w:style w:type="paragraph" w:customStyle="1" w:styleId="147">
    <w:name w:val="Char11"/>
    <w:basedOn w:val="1"/>
    <w:qFormat/>
    <w:uiPriority w:val="0"/>
    <w:rPr>
      <w:rFonts w:ascii="Tahoma" w:hAnsi="Tahoma"/>
      <w:b/>
      <w:sz w:val="28"/>
      <w:szCs w:val="28"/>
    </w:rPr>
  </w:style>
  <w:style w:type="paragraph" w:customStyle="1" w:styleId="148">
    <w:name w:val="表格1"/>
    <w:basedOn w:val="1"/>
    <w:qFormat/>
    <w:uiPriority w:val="0"/>
    <w:pPr>
      <w:adjustRightInd w:val="0"/>
      <w:spacing w:before="80" w:after="80"/>
      <w:jc w:val="left"/>
      <w:textAlignment w:val="baseline"/>
    </w:pPr>
    <w:rPr>
      <w:kern w:val="24"/>
      <w:szCs w:val="20"/>
    </w:rPr>
  </w:style>
  <w:style w:type="paragraph" w:customStyle="1" w:styleId="149">
    <w:name w:val="修订1"/>
    <w:semiHidden/>
    <w:qFormat/>
    <w:uiPriority w:val="99"/>
    <w:rPr>
      <w:rFonts w:ascii="Calibri" w:hAnsi="Calibri" w:eastAsia="宋体" w:cs="Times New Roman"/>
      <w:kern w:val="2"/>
      <w:sz w:val="21"/>
      <w:szCs w:val="24"/>
      <w:lang w:val="en-US" w:eastAsia="zh-CN" w:bidi="ar-SA"/>
    </w:rPr>
  </w:style>
  <w:style w:type="paragraph" w:customStyle="1" w:styleId="15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3">
    <w:name w:val="修订11"/>
    <w:qFormat/>
    <w:uiPriority w:val="0"/>
    <w:rPr>
      <w:rFonts w:ascii="Calibri" w:hAnsi="Calibri" w:eastAsia="宋体" w:cs="Times New Roman"/>
      <w:kern w:val="2"/>
      <w:sz w:val="21"/>
      <w:szCs w:val="24"/>
      <w:lang w:val="en-US" w:eastAsia="zh-CN" w:bidi="ar-SA"/>
    </w:rPr>
  </w:style>
  <w:style w:type="paragraph" w:customStyle="1" w:styleId="154">
    <w:name w:val="正文首行缩进两字符"/>
    <w:basedOn w:val="1"/>
    <w:qFormat/>
    <w:uiPriority w:val="0"/>
    <w:pPr>
      <w:spacing w:line="360" w:lineRule="auto"/>
      <w:ind w:firstLine="200" w:firstLineChars="200"/>
    </w:pPr>
  </w:style>
  <w:style w:type="paragraph" w:customStyle="1" w:styleId="155">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6">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7">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8">
    <w:name w:val="表格标题"/>
    <w:basedOn w:val="1"/>
    <w:qFormat/>
    <w:uiPriority w:val="0"/>
    <w:pPr>
      <w:spacing w:beforeLines="100" w:afterLines="100"/>
      <w:jc w:val="center"/>
    </w:pPr>
    <w:rPr>
      <w:rFonts w:cs="Droid Sans"/>
      <w:b/>
      <w:bCs/>
      <w:sz w:val="44"/>
      <w:szCs w:val="44"/>
    </w:rPr>
  </w:style>
  <w:style w:type="paragraph" w:customStyle="1" w:styleId="159">
    <w:name w:val="Char1"/>
    <w:basedOn w:val="1"/>
    <w:qFormat/>
    <w:uiPriority w:val="0"/>
    <w:rPr>
      <w:rFonts w:cs="Droid Sans"/>
      <w:szCs w:val="21"/>
    </w:rPr>
  </w:style>
  <w:style w:type="paragraph" w:customStyle="1" w:styleId="160">
    <w:name w:val="QQ"/>
    <w:basedOn w:val="1"/>
    <w:qFormat/>
    <w:uiPriority w:val="0"/>
    <w:pPr>
      <w:spacing w:before="120" w:after="120" w:line="360" w:lineRule="auto"/>
      <w:ind w:firstLine="510"/>
    </w:pPr>
    <w:rPr>
      <w:rFonts w:ascii="宋体" w:cs="Droid Sans"/>
      <w:color w:val="000000"/>
      <w:szCs w:val="20"/>
    </w:r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4">
    <w:name w:val="Char"/>
    <w:basedOn w:val="1"/>
    <w:qFormat/>
    <w:uiPriority w:val="0"/>
  </w:style>
  <w:style w:type="paragraph" w:customStyle="1" w:styleId="165">
    <w:name w:val="Char1 Char Char Char Char Char Char"/>
    <w:basedOn w:val="15"/>
    <w:next w:val="4"/>
    <w:qFormat/>
    <w:uiPriority w:val="0"/>
    <w:pPr>
      <w:adjustRightInd w:val="0"/>
      <w:spacing w:line="600" w:lineRule="exact"/>
      <w:jc w:val="center"/>
      <w:outlineLvl w:val="2"/>
    </w:pPr>
    <w:rPr>
      <w:szCs w:val="20"/>
    </w:rPr>
  </w:style>
  <w:style w:type="paragraph" w:customStyle="1" w:styleId="166">
    <w:name w:val="Plain Text1"/>
    <w:basedOn w:val="1"/>
    <w:qFormat/>
    <w:uiPriority w:val="0"/>
    <w:rPr>
      <w:rFonts w:ascii="宋体" w:hAnsi="Courier New" w:cs="Courier New"/>
      <w:szCs w:val="21"/>
    </w:rPr>
  </w:style>
  <w:style w:type="paragraph" w:customStyle="1" w:styleId="167">
    <w:name w:val="目录"/>
    <w:basedOn w:val="1"/>
    <w:qFormat/>
    <w:uiPriority w:val="0"/>
    <w:pPr>
      <w:widowControl/>
      <w:jc w:val="center"/>
    </w:pPr>
    <w:rPr>
      <w:rFonts w:ascii="宋体"/>
      <w:b/>
      <w:kern w:val="0"/>
      <w:sz w:val="36"/>
      <w:szCs w:val="20"/>
    </w:rPr>
  </w:style>
  <w:style w:type="paragraph" w:customStyle="1" w:styleId="168">
    <w:name w:val="Body Text Indent1"/>
    <w:basedOn w:val="1"/>
    <w:qFormat/>
    <w:uiPriority w:val="0"/>
    <w:pPr>
      <w:ind w:left="525" w:leftChars="250"/>
    </w:pPr>
    <w:rPr>
      <w:rFonts w:cs="Droid Sans"/>
      <w:szCs w:val="21"/>
    </w:rPr>
  </w:style>
  <w:style w:type="paragraph" w:customStyle="1" w:styleId="169">
    <w:name w:val="Char Char Char1 Char"/>
    <w:basedOn w:val="1"/>
    <w:qFormat/>
    <w:uiPriority w:val="0"/>
    <w:rPr>
      <w:rFonts w:cs="Droid Sans"/>
      <w:sz w:val="28"/>
      <w:szCs w:val="28"/>
    </w:rPr>
  </w:style>
  <w:style w:type="paragraph" w:customStyle="1" w:styleId="170">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71">
    <w:name w:val="Document Map1"/>
    <w:basedOn w:val="1"/>
    <w:qFormat/>
    <w:uiPriority w:val="0"/>
    <w:pPr>
      <w:shd w:val="clear" w:color="auto" w:fill="000080"/>
    </w:pPr>
    <w:rPr>
      <w:rFonts w:cs="Droid Sans"/>
      <w:szCs w:val="21"/>
    </w:rPr>
  </w:style>
  <w:style w:type="paragraph" w:customStyle="1" w:styleId="172">
    <w:name w:val="表格"/>
    <w:basedOn w:val="1"/>
    <w:qFormat/>
    <w:uiPriority w:val="0"/>
    <w:pPr>
      <w:spacing w:line="360" w:lineRule="exact"/>
    </w:pPr>
    <w:rPr>
      <w:sz w:val="24"/>
    </w:rPr>
  </w:style>
  <w:style w:type="paragraph" w:customStyle="1" w:styleId="173">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6">
    <w:name w:val="Char Char Char"/>
    <w:basedOn w:val="15"/>
    <w:next w:val="4"/>
    <w:qFormat/>
    <w:uiPriority w:val="0"/>
    <w:pPr>
      <w:adjustRightInd w:val="0"/>
      <w:spacing w:line="600" w:lineRule="exact"/>
      <w:jc w:val="center"/>
      <w:outlineLvl w:val="2"/>
    </w:pPr>
    <w:rPr>
      <w:szCs w:val="20"/>
    </w:rPr>
  </w:style>
  <w:style w:type="paragraph" w:customStyle="1" w:styleId="17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8">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9">
    <w:name w:val="列出段落3"/>
    <w:basedOn w:val="1"/>
    <w:qFormat/>
    <w:uiPriority w:val="34"/>
    <w:pPr>
      <w:ind w:firstLine="420" w:firstLineChars="200"/>
    </w:pPr>
  </w:style>
  <w:style w:type="paragraph" w:customStyle="1" w:styleId="180">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1">
    <w:name w:val="_Style 2"/>
    <w:basedOn w:val="1"/>
    <w:qFormat/>
    <w:uiPriority w:val="0"/>
    <w:pPr>
      <w:ind w:firstLine="420" w:firstLineChars="200"/>
    </w:pPr>
    <w:rPr>
      <w:sz w:val="18"/>
      <w:szCs w:val="18"/>
    </w:rPr>
  </w:style>
  <w:style w:type="paragraph" w:customStyle="1" w:styleId="182">
    <w:name w:val="样式1"/>
    <w:basedOn w:val="1"/>
    <w:next w:val="5"/>
    <w:qFormat/>
    <w:uiPriority w:val="0"/>
    <w:pPr>
      <w:spacing w:line="360" w:lineRule="auto"/>
      <w:ind w:firstLine="420" w:firstLineChars="200"/>
    </w:pPr>
    <w:rPr>
      <w:rFonts w:ascii="宋体" w:hAnsi="宋体"/>
      <w:szCs w:val="21"/>
    </w:rPr>
  </w:style>
  <w:style w:type="paragraph" w:customStyle="1" w:styleId="183">
    <w:name w:val="列出段落11"/>
    <w:basedOn w:val="1"/>
    <w:qFormat/>
    <w:uiPriority w:val="34"/>
    <w:pPr>
      <w:ind w:firstLine="420" w:firstLineChars="200"/>
    </w:pPr>
  </w:style>
  <w:style w:type="paragraph" w:customStyle="1" w:styleId="18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5">
    <w:name w:val="cde"/>
    <w:basedOn w:val="1"/>
    <w:qFormat/>
    <w:uiPriority w:val="0"/>
    <w:pPr>
      <w:spacing w:line="360" w:lineRule="auto"/>
      <w:jc w:val="center"/>
    </w:pPr>
    <w:rPr>
      <w:rFonts w:ascii="Arial" w:hAnsi="Arial"/>
      <w:b/>
      <w:sz w:val="28"/>
      <w:szCs w:val="20"/>
    </w:rPr>
  </w:style>
  <w:style w:type="paragraph" w:customStyle="1" w:styleId="186">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8">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9">
    <w:name w:val="网格型2"/>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0">
    <w:name w:val="修订2"/>
    <w:hidden/>
    <w:unhideWhenUsed/>
    <w:qFormat/>
    <w:uiPriority w:val="99"/>
    <w:rPr>
      <w:rFonts w:ascii="Calibri" w:hAnsi="Calibri" w:eastAsia="宋体" w:cs="Times New Roman"/>
      <w:kern w:val="2"/>
      <w:sz w:val="21"/>
      <w:szCs w:val="24"/>
      <w:lang w:val="en-US" w:eastAsia="zh-CN" w:bidi="ar-SA"/>
    </w:rPr>
  </w:style>
  <w:style w:type="paragraph" w:customStyle="1" w:styleId="191">
    <w:name w:val="样式1嗒嗒嗒"/>
    <w:basedOn w:val="1"/>
    <w:qFormat/>
    <w:uiPriority w:val="0"/>
    <w:pPr>
      <w:spacing w:line="360" w:lineRule="auto"/>
      <w:ind w:firstLine="680"/>
    </w:pPr>
    <w:rPr>
      <w:rFonts w:ascii="仿宋_GB2312"/>
      <w:sz w:val="24"/>
      <w:szCs w:val="28"/>
    </w:rPr>
  </w:style>
  <w:style w:type="paragraph" w:customStyle="1" w:styleId="192">
    <w:name w:val="_Style 3"/>
    <w:basedOn w:val="1"/>
    <w:qFormat/>
    <w:uiPriority w:val="0"/>
    <w:pPr>
      <w:ind w:firstLine="420" w:firstLineChars="200"/>
    </w:pPr>
  </w:style>
  <w:style w:type="paragraph" w:customStyle="1" w:styleId="19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4">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5">
    <w:name w:val="font71"/>
    <w:basedOn w:val="47"/>
    <w:qFormat/>
    <w:uiPriority w:val="0"/>
    <w:rPr>
      <w:rFonts w:hint="eastAsia" w:ascii="宋体" w:hAnsi="宋体" w:eastAsia="宋体" w:cs="宋体"/>
      <w:color w:val="000000"/>
      <w:sz w:val="28"/>
      <w:szCs w:val="28"/>
      <w:u w:val="none"/>
    </w:rPr>
  </w:style>
  <w:style w:type="character" w:customStyle="1" w:styleId="196">
    <w:name w:val="font01"/>
    <w:basedOn w:val="47"/>
    <w:qFormat/>
    <w:uiPriority w:val="0"/>
    <w:rPr>
      <w:rFonts w:hint="eastAsia" w:ascii="宋体" w:hAnsi="宋体" w:eastAsia="宋体" w:cs="宋体"/>
      <w:color w:val="000000"/>
      <w:sz w:val="24"/>
      <w:szCs w:val="24"/>
      <w:u w:val="none"/>
    </w:rPr>
  </w:style>
  <w:style w:type="table" w:customStyle="1" w:styleId="197">
    <w:name w:val="Table Normal"/>
    <w:semiHidden/>
    <w:unhideWhenUsed/>
    <w:qFormat/>
    <w:uiPriority w:val="0"/>
    <w:tblPr>
      <w:tblLayout w:type="fixed"/>
      <w:tblCellMar>
        <w:top w:w="0" w:type="dxa"/>
        <w:left w:w="0" w:type="dxa"/>
        <w:bottom w:w="0" w:type="dxa"/>
        <w:right w:w="0" w:type="dxa"/>
      </w:tblCellMar>
    </w:tblPr>
  </w:style>
  <w:style w:type="paragraph" w:customStyle="1" w:styleId="19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2760</Words>
  <Characters>15732</Characters>
  <Lines>131</Lines>
  <Paragraphs>36</Paragraphs>
  <TotalTime>2</TotalTime>
  <ScaleCrop>false</ScaleCrop>
  <LinksUpToDate>false</LinksUpToDate>
  <CharactersWithSpaces>18456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user</cp:lastModifiedBy>
  <cp:lastPrinted>2017-11-07T14:18:00Z</cp:lastPrinted>
  <dcterms:modified xsi:type="dcterms:W3CDTF">2024-03-21T07:17:29Z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F13E4932B97D4024AFD8C29E37BDC9B2_13</vt:lpwstr>
  </property>
</Properties>
</file>